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92" w:rsidRPr="00062C1B" w:rsidRDefault="00537592" w:rsidP="00537592">
      <w:pPr>
        <w:spacing w:line="240" w:lineRule="auto"/>
        <w:rPr>
          <w:noProof/>
          <w:sz w:val="24"/>
          <w:szCs w:val="24"/>
        </w:rPr>
      </w:pPr>
      <w:r w:rsidRPr="00062C1B">
        <w:rPr>
          <w:noProof/>
          <w:sz w:val="24"/>
          <w:szCs w:val="24"/>
        </w:rPr>
        <w:t xml:space="preserve">                                                                      </w:t>
      </w:r>
      <w:r>
        <w:rPr>
          <w:noProof/>
          <w:sz w:val="24"/>
          <w:szCs w:val="24"/>
          <w:lang w:val="ru-RU" w:eastAsia="ru-RU"/>
        </w:rPr>
        <w:drawing>
          <wp:inline distT="0" distB="0" distL="0" distR="0" wp14:anchorId="30D25389" wp14:editId="0FDB6F96">
            <wp:extent cx="361950" cy="5238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523875"/>
                    </a:xfrm>
                    <a:prstGeom prst="rect">
                      <a:avLst/>
                    </a:prstGeom>
                    <a:noFill/>
                    <a:ln w="9525">
                      <a:noFill/>
                      <a:miter lim="800000"/>
                      <a:headEnd/>
                      <a:tailEnd/>
                    </a:ln>
                  </pic:spPr>
                </pic:pic>
              </a:graphicData>
            </a:graphic>
          </wp:inline>
        </w:drawing>
      </w:r>
    </w:p>
    <w:p w:rsidR="00537592" w:rsidRPr="00712D0A" w:rsidRDefault="00537592" w:rsidP="00537592">
      <w:pPr>
        <w:spacing w:line="240" w:lineRule="auto"/>
        <w:jc w:val="center"/>
        <w:rPr>
          <w:rFonts w:ascii="Times New Roman" w:hAnsi="Times New Roman" w:cs="Times New Roman"/>
          <w:b/>
          <w:sz w:val="24"/>
          <w:szCs w:val="24"/>
        </w:rPr>
      </w:pPr>
      <w:r w:rsidRPr="00712D0A">
        <w:rPr>
          <w:rFonts w:ascii="Times New Roman" w:hAnsi="Times New Roman" w:cs="Times New Roman"/>
          <w:b/>
          <w:sz w:val="24"/>
          <w:szCs w:val="24"/>
        </w:rPr>
        <w:t>ДЕПАРТАМЕНТ ОСВІТИ ТА НАУКИ ХМЕЛЬНИЦЬКОЇ МІСЬКОЇ РАДИ</w:t>
      </w:r>
    </w:p>
    <w:p w:rsidR="00537592" w:rsidRPr="00712D0A" w:rsidRDefault="00537592" w:rsidP="00537592">
      <w:pPr>
        <w:spacing w:line="240" w:lineRule="auto"/>
        <w:jc w:val="center"/>
        <w:rPr>
          <w:rFonts w:ascii="Times New Roman" w:hAnsi="Times New Roman" w:cs="Times New Roman"/>
          <w:sz w:val="24"/>
          <w:szCs w:val="24"/>
        </w:rPr>
      </w:pPr>
    </w:p>
    <w:p w:rsidR="00537592" w:rsidRPr="00712D0A" w:rsidRDefault="00537592" w:rsidP="00537592">
      <w:pPr>
        <w:spacing w:line="240" w:lineRule="auto"/>
        <w:rPr>
          <w:rFonts w:ascii="Times New Roman" w:hAnsi="Times New Roman" w:cs="Times New Roman"/>
          <w:sz w:val="24"/>
          <w:szCs w:val="24"/>
        </w:rPr>
      </w:pPr>
      <w:r w:rsidRPr="00712D0A">
        <w:rPr>
          <w:rFonts w:ascii="Times New Roman" w:hAnsi="Times New Roman" w:cs="Times New Roman"/>
          <w:sz w:val="24"/>
          <w:szCs w:val="24"/>
        </w:rPr>
        <w:t xml:space="preserve">                                                                     НАКАЗ</w:t>
      </w:r>
    </w:p>
    <w:p w:rsidR="00537592" w:rsidRPr="00712D0A" w:rsidRDefault="00537592" w:rsidP="00537592">
      <w:pPr>
        <w:spacing w:line="240" w:lineRule="auto"/>
        <w:rPr>
          <w:rFonts w:ascii="Times New Roman" w:hAnsi="Times New Roman" w:cs="Times New Roman"/>
          <w:sz w:val="24"/>
          <w:szCs w:val="24"/>
        </w:rPr>
      </w:pPr>
      <w:r w:rsidRPr="00712D0A">
        <w:rPr>
          <w:rFonts w:ascii="Times New Roman" w:hAnsi="Times New Roman" w:cs="Times New Roman"/>
          <w:sz w:val="24"/>
          <w:szCs w:val="24"/>
        </w:rPr>
        <w:t xml:space="preserve">          </w:t>
      </w:r>
    </w:p>
    <w:p w:rsidR="00537592" w:rsidRPr="00712D0A" w:rsidRDefault="00537592" w:rsidP="00537592">
      <w:pPr>
        <w:spacing w:line="240" w:lineRule="auto"/>
        <w:rPr>
          <w:rFonts w:ascii="Times New Roman" w:hAnsi="Times New Roman" w:cs="Times New Roman"/>
          <w:sz w:val="24"/>
          <w:szCs w:val="24"/>
        </w:rPr>
      </w:pPr>
      <w:r>
        <w:rPr>
          <w:rFonts w:ascii="Times New Roman" w:hAnsi="Times New Roman" w:cs="Times New Roman"/>
          <w:sz w:val="24"/>
          <w:szCs w:val="24"/>
        </w:rPr>
        <w:t>14.11.</w:t>
      </w:r>
      <w:r w:rsidRPr="00712D0A">
        <w:rPr>
          <w:rFonts w:ascii="Times New Roman" w:hAnsi="Times New Roman" w:cs="Times New Roman"/>
          <w:sz w:val="24"/>
          <w:szCs w:val="24"/>
        </w:rPr>
        <w:t xml:space="preserve">2018 року                                   Хмельницький </w:t>
      </w:r>
      <w:r w:rsidRPr="00712D0A">
        <w:rPr>
          <w:rFonts w:ascii="Times New Roman" w:hAnsi="Times New Roman" w:cs="Times New Roman"/>
          <w:sz w:val="24"/>
          <w:szCs w:val="24"/>
        </w:rPr>
        <w:tab/>
      </w:r>
      <w:r w:rsidRPr="00712D0A">
        <w:rPr>
          <w:rFonts w:ascii="Times New Roman" w:hAnsi="Times New Roman" w:cs="Times New Roman"/>
          <w:sz w:val="24"/>
          <w:szCs w:val="24"/>
        </w:rPr>
        <w:tab/>
        <w:t xml:space="preserve"> </w:t>
      </w:r>
      <w:r w:rsidRPr="00712D0A">
        <w:rPr>
          <w:rFonts w:ascii="Times New Roman" w:hAnsi="Times New Roman" w:cs="Times New Roman"/>
          <w:sz w:val="24"/>
          <w:szCs w:val="24"/>
        </w:rPr>
        <w:tab/>
        <w:t xml:space="preserve">                     </w:t>
      </w:r>
      <w:r>
        <w:rPr>
          <w:rFonts w:ascii="Times New Roman" w:hAnsi="Times New Roman" w:cs="Times New Roman"/>
          <w:sz w:val="24"/>
          <w:szCs w:val="24"/>
        </w:rPr>
        <w:t>№ 288</w:t>
      </w:r>
    </w:p>
    <w:p w:rsidR="00537592" w:rsidRDefault="00537592" w:rsidP="00537592">
      <w:pPr>
        <w:pStyle w:val="a3"/>
        <w:shd w:val="clear" w:color="auto" w:fill="FFFFFF"/>
        <w:spacing w:before="0" w:beforeAutospacing="0" w:after="0" w:afterAutospacing="0"/>
        <w:rPr>
          <w:rFonts w:asciiTheme="minorHAnsi" w:eastAsiaTheme="minorHAnsi" w:hAnsiTheme="minorHAnsi" w:cstheme="minorBidi"/>
          <w:color w:val="000000"/>
          <w:lang w:eastAsia="en-US"/>
        </w:rPr>
      </w:pPr>
    </w:p>
    <w:p w:rsidR="00537592" w:rsidRPr="00712D0A" w:rsidRDefault="00537592" w:rsidP="00537592">
      <w:pPr>
        <w:pStyle w:val="a3"/>
        <w:shd w:val="clear" w:color="auto" w:fill="FFFFFF"/>
        <w:spacing w:before="0" w:beforeAutospacing="0" w:after="0" w:afterAutospacing="0"/>
        <w:rPr>
          <w:rStyle w:val="a4"/>
          <w:b w:val="0"/>
          <w:color w:val="000000"/>
          <w:bdr w:val="none" w:sz="0" w:space="0" w:color="auto" w:frame="1"/>
        </w:rPr>
      </w:pPr>
      <w:r>
        <w:rPr>
          <w:rStyle w:val="a4"/>
          <w:b w:val="0"/>
          <w:color w:val="000000"/>
          <w:bdr w:val="none" w:sz="0" w:space="0" w:color="auto" w:frame="1"/>
        </w:rPr>
        <w:t>Про затвердження положення про</w:t>
      </w:r>
      <w:r w:rsidRPr="00712D0A">
        <w:rPr>
          <w:b/>
          <w:bCs/>
          <w:color w:val="000000"/>
          <w:bdr w:val="none" w:sz="0" w:space="0" w:color="auto" w:frame="1"/>
        </w:rPr>
        <w:br/>
      </w:r>
      <w:r>
        <w:rPr>
          <w:rStyle w:val="a4"/>
          <w:b w:val="0"/>
          <w:color w:val="000000"/>
          <w:bdr w:val="none" w:sz="0" w:space="0" w:color="auto" w:frame="1"/>
        </w:rPr>
        <w:t>громадську раду</w:t>
      </w:r>
      <w:r w:rsidRPr="00712D0A">
        <w:rPr>
          <w:rStyle w:val="a4"/>
          <w:b w:val="0"/>
          <w:color w:val="000000"/>
          <w:bdr w:val="none" w:sz="0" w:space="0" w:color="auto" w:frame="1"/>
        </w:rPr>
        <w:t xml:space="preserve"> при Департаменті </w:t>
      </w:r>
      <w:r w:rsidRPr="00712D0A">
        <w:rPr>
          <w:b/>
          <w:bCs/>
          <w:color w:val="000000"/>
          <w:bdr w:val="none" w:sz="0" w:space="0" w:color="auto" w:frame="1"/>
        </w:rPr>
        <w:br/>
      </w:r>
      <w:r w:rsidRPr="00712D0A">
        <w:rPr>
          <w:rStyle w:val="a4"/>
          <w:b w:val="0"/>
          <w:color w:val="000000"/>
          <w:bdr w:val="none" w:sz="0" w:space="0" w:color="auto" w:frame="1"/>
        </w:rPr>
        <w:t>освіти та науки Хмельницької міської ради</w:t>
      </w:r>
    </w:p>
    <w:p w:rsidR="00537592" w:rsidRPr="00F71FD2" w:rsidRDefault="00537592" w:rsidP="00537592">
      <w:pPr>
        <w:pStyle w:val="a3"/>
        <w:shd w:val="clear" w:color="auto" w:fill="FFFFFF"/>
        <w:spacing w:before="0" w:beforeAutospacing="0" w:after="0" w:afterAutospacing="0"/>
        <w:rPr>
          <w:color w:val="000000"/>
        </w:rPr>
      </w:pPr>
    </w:p>
    <w:p w:rsidR="00537592" w:rsidRDefault="00537592" w:rsidP="00537592">
      <w:pPr>
        <w:pStyle w:val="a3"/>
        <w:shd w:val="clear" w:color="auto" w:fill="FFFFFF"/>
        <w:spacing w:before="0" w:beforeAutospacing="0" w:after="210" w:afterAutospacing="0"/>
        <w:jc w:val="both"/>
        <w:rPr>
          <w:color w:val="000000"/>
        </w:rPr>
      </w:pPr>
      <w:r w:rsidRPr="00712D0A">
        <w:rPr>
          <w:color w:val="000000"/>
        </w:rPr>
        <w:t xml:space="preserve">         </w:t>
      </w:r>
      <w:r w:rsidRPr="00F71FD2">
        <w:rPr>
          <w:color w:val="000000"/>
        </w:rPr>
        <w:t>На виконання постанови Кабінету Міністрів України від 3 листопада 2010 p. № 996 «</w:t>
      </w:r>
      <w:proofErr w:type="spellStart"/>
      <w:r w:rsidRPr="00F71FD2">
        <w:rPr>
          <w:color w:val="000000"/>
        </w:rPr>
        <w:t>Пpo</w:t>
      </w:r>
      <w:proofErr w:type="spellEnd"/>
      <w:r w:rsidRPr="00F71FD2">
        <w:rPr>
          <w:color w:val="000000"/>
        </w:rPr>
        <w:t xml:space="preserve"> забезпечення участі громадськості у формуванні та реалізації державної політики» та відповідно до протоколу установчих зборів із формування нового складу Громадської ради при Міністерстві освіти і науки України, які відбулися </w:t>
      </w:r>
      <w:r>
        <w:rPr>
          <w:color w:val="000000"/>
        </w:rPr>
        <w:t>02.10.</w:t>
      </w:r>
      <w:r w:rsidRPr="00F71FD2">
        <w:rPr>
          <w:color w:val="000000"/>
        </w:rPr>
        <w:t xml:space="preserve"> 2018 року, </w:t>
      </w:r>
    </w:p>
    <w:p w:rsidR="00537592" w:rsidRPr="00F71FD2" w:rsidRDefault="00537592" w:rsidP="00537592">
      <w:pPr>
        <w:pStyle w:val="a3"/>
        <w:shd w:val="clear" w:color="auto" w:fill="FFFFFF"/>
        <w:spacing w:before="0" w:beforeAutospacing="0" w:after="210" w:afterAutospacing="0"/>
        <w:jc w:val="both"/>
        <w:rPr>
          <w:color w:val="000000"/>
        </w:rPr>
      </w:pPr>
      <w:r>
        <w:rPr>
          <w:color w:val="000000"/>
        </w:rPr>
        <w:t xml:space="preserve">         </w:t>
      </w:r>
      <w:r w:rsidRPr="00F71FD2">
        <w:rPr>
          <w:color w:val="000000"/>
        </w:rPr>
        <w:t>НАКАЗУЮ:</w:t>
      </w:r>
    </w:p>
    <w:p w:rsidR="00537592" w:rsidRPr="00F71FD2" w:rsidRDefault="00537592" w:rsidP="00537592">
      <w:pPr>
        <w:pStyle w:val="a3"/>
        <w:shd w:val="clear" w:color="auto" w:fill="FFFFFF"/>
        <w:spacing w:before="0" w:beforeAutospacing="0" w:after="0" w:afterAutospacing="0"/>
        <w:jc w:val="both"/>
        <w:rPr>
          <w:color w:val="000000"/>
        </w:rPr>
      </w:pPr>
      <w:r>
        <w:rPr>
          <w:color w:val="000000"/>
          <w:lang w:val="ru-RU"/>
        </w:rPr>
        <w:t xml:space="preserve">         </w:t>
      </w:r>
      <w:r>
        <w:rPr>
          <w:color w:val="000000"/>
        </w:rPr>
        <w:t xml:space="preserve">1. </w:t>
      </w:r>
      <w:r w:rsidRPr="00F71FD2">
        <w:rPr>
          <w:color w:val="000000"/>
        </w:rPr>
        <w:t xml:space="preserve">Затвердити </w:t>
      </w:r>
      <w:r>
        <w:rPr>
          <w:color w:val="000000"/>
        </w:rPr>
        <w:t>положення про  Громадську раду</w:t>
      </w:r>
      <w:r w:rsidRPr="00F71FD2">
        <w:rPr>
          <w:color w:val="000000"/>
        </w:rPr>
        <w:t xml:space="preserve"> при</w:t>
      </w:r>
      <w:r w:rsidRPr="00F71FD2">
        <w:rPr>
          <w:rStyle w:val="a4"/>
          <w:color w:val="000000"/>
          <w:bdr w:val="none" w:sz="0" w:space="0" w:color="auto" w:frame="1"/>
        </w:rPr>
        <w:t xml:space="preserve"> </w:t>
      </w:r>
      <w:r w:rsidRPr="00F71FD2">
        <w:rPr>
          <w:rStyle w:val="a4"/>
          <w:b w:val="0"/>
          <w:color w:val="000000"/>
          <w:bdr w:val="none" w:sz="0" w:space="0" w:color="auto" w:frame="1"/>
        </w:rPr>
        <w:t>Департаменті освіти та науки Хмельницької міської ради</w:t>
      </w:r>
      <w:r>
        <w:rPr>
          <w:rStyle w:val="a4"/>
          <w:color w:val="000000"/>
          <w:bdr w:val="none" w:sz="0" w:space="0" w:color="auto" w:frame="1"/>
        </w:rPr>
        <w:t xml:space="preserve"> </w:t>
      </w:r>
      <w:r w:rsidRPr="00F71FD2">
        <w:rPr>
          <w:color w:val="000000"/>
        </w:rPr>
        <w:t xml:space="preserve"> (</w:t>
      </w:r>
      <w:r>
        <w:rPr>
          <w:color w:val="000000"/>
        </w:rPr>
        <w:t>додаток 1)</w:t>
      </w:r>
      <w:r w:rsidRPr="00F71FD2">
        <w:rPr>
          <w:color w:val="000000"/>
        </w:rPr>
        <w:t>.</w:t>
      </w:r>
    </w:p>
    <w:p w:rsidR="00537592" w:rsidRDefault="00537592" w:rsidP="00537592">
      <w:pPr>
        <w:pStyle w:val="a3"/>
        <w:shd w:val="clear" w:color="auto" w:fill="FFFFFF"/>
        <w:spacing w:before="0" w:beforeAutospacing="0" w:after="0" w:afterAutospacing="0"/>
        <w:jc w:val="both"/>
        <w:rPr>
          <w:color w:val="000000"/>
        </w:rPr>
      </w:pPr>
      <w:r>
        <w:rPr>
          <w:color w:val="000000"/>
          <w:lang w:val="ru-RU"/>
        </w:rPr>
        <w:t xml:space="preserve">         </w:t>
      </w:r>
      <w:r w:rsidRPr="00F71FD2">
        <w:rPr>
          <w:color w:val="000000"/>
        </w:rPr>
        <w:t xml:space="preserve">2. </w:t>
      </w:r>
      <w:r>
        <w:rPr>
          <w:color w:val="000000"/>
        </w:rPr>
        <w:t>Забезпечити розміщення затвердженого цим наказом Положення на офіційному сайті Департаменту освіти та науки Хмельницької міської ради</w:t>
      </w:r>
      <w:r w:rsidRPr="00F71FD2">
        <w:rPr>
          <w:color w:val="000000"/>
        </w:rPr>
        <w:t>.</w:t>
      </w:r>
    </w:p>
    <w:p w:rsidR="00537592" w:rsidRPr="00F71FD2" w:rsidRDefault="00537592" w:rsidP="00537592">
      <w:pPr>
        <w:pStyle w:val="a3"/>
        <w:shd w:val="clear" w:color="auto" w:fill="FFFFFF"/>
        <w:spacing w:before="0" w:beforeAutospacing="0" w:after="0" w:afterAutospacing="0"/>
        <w:jc w:val="both"/>
        <w:rPr>
          <w:color w:val="000000"/>
        </w:rPr>
      </w:pPr>
      <w:r>
        <w:rPr>
          <w:color w:val="000000"/>
        </w:rPr>
        <w:t xml:space="preserve">        </w:t>
      </w:r>
      <w:r w:rsidRPr="00712D0A">
        <w:rPr>
          <w:color w:val="000000"/>
        </w:rPr>
        <w:t xml:space="preserve"> </w:t>
      </w:r>
      <w:r w:rsidRPr="00F71FD2">
        <w:rPr>
          <w:color w:val="000000"/>
        </w:rPr>
        <w:t xml:space="preserve">3. Визнати таким, що втратив чинність, наказ </w:t>
      </w:r>
      <w:r>
        <w:rPr>
          <w:rStyle w:val="a4"/>
          <w:b w:val="0"/>
          <w:color w:val="000000"/>
          <w:bdr w:val="none" w:sz="0" w:space="0" w:color="auto" w:frame="1"/>
        </w:rPr>
        <w:t>управлі</w:t>
      </w:r>
      <w:r w:rsidRPr="00712D0A">
        <w:rPr>
          <w:rStyle w:val="a4"/>
          <w:b w:val="0"/>
          <w:color w:val="000000"/>
          <w:bdr w:val="none" w:sz="0" w:space="0" w:color="auto" w:frame="1"/>
        </w:rPr>
        <w:t>ння</w:t>
      </w:r>
      <w:r w:rsidRPr="00F71FD2">
        <w:rPr>
          <w:rStyle w:val="a4"/>
          <w:b w:val="0"/>
          <w:color w:val="000000"/>
          <w:bdr w:val="none" w:sz="0" w:space="0" w:color="auto" w:frame="1"/>
        </w:rPr>
        <w:t xml:space="preserve"> освіти Хмельницької міської ради</w:t>
      </w:r>
      <w:r w:rsidRPr="00F71FD2">
        <w:rPr>
          <w:color w:val="000000"/>
        </w:rPr>
        <w:t xml:space="preserve"> від </w:t>
      </w:r>
      <w:r>
        <w:rPr>
          <w:color w:val="000000"/>
        </w:rPr>
        <w:t xml:space="preserve">08.12.2016 року </w:t>
      </w:r>
      <w:r w:rsidRPr="00F71FD2">
        <w:rPr>
          <w:color w:val="000000"/>
        </w:rPr>
        <w:t xml:space="preserve">№ </w:t>
      </w:r>
      <w:r>
        <w:rPr>
          <w:color w:val="000000"/>
        </w:rPr>
        <w:t>269</w:t>
      </w:r>
      <w:r w:rsidRPr="00F71FD2">
        <w:rPr>
          <w:color w:val="000000"/>
        </w:rPr>
        <w:t xml:space="preserve"> «Про затвердження </w:t>
      </w:r>
      <w:r>
        <w:rPr>
          <w:color w:val="000000"/>
        </w:rPr>
        <w:t>положення про Громадську раду</w:t>
      </w:r>
      <w:r w:rsidRPr="00F71FD2">
        <w:rPr>
          <w:color w:val="000000"/>
        </w:rPr>
        <w:t xml:space="preserve"> при</w:t>
      </w:r>
      <w:r>
        <w:rPr>
          <w:color w:val="000000"/>
        </w:rPr>
        <w:t xml:space="preserve"> </w:t>
      </w:r>
      <w:r>
        <w:rPr>
          <w:rStyle w:val="a4"/>
          <w:b w:val="0"/>
          <w:color w:val="000000"/>
          <w:bdr w:val="none" w:sz="0" w:space="0" w:color="auto" w:frame="1"/>
        </w:rPr>
        <w:t>управлінні</w:t>
      </w:r>
      <w:r>
        <w:rPr>
          <w:b/>
          <w:bCs/>
          <w:color w:val="000000"/>
          <w:bdr w:val="none" w:sz="0" w:space="0" w:color="auto" w:frame="1"/>
        </w:rPr>
        <w:t xml:space="preserve"> </w:t>
      </w:r>
      <w:r w:rsidRPr="00F71FD2">
        <w:rPr>
          <w:rStyle w:val="a4"/>
          <w:b w:val="0"/>
          <w:color w:val="000000"/>
          <w:bdr w:val="none" w:sz="0" w:space="0" w:color="auto" w:frame="1"/>
        </w:rPr>
        <w:t>освіти Хмельницької міської ради</w:t>
      </w:r>
      <w:r w:rsidRPr="00F71FD2">
        <w:rPr>
          <w:color w:val="000000"/>
        </w:rPr>
        <w:t>».</w:t>
      </w:r>
    </w:p>
    <w:p w:rsidR="00537592" w:rsidRDefault="00537592" w:rsidP="00537592">
      <w:pPr>
        <w:pStyle w:val="a3"/>
        <w:shd w:val="clear" w:color="auto" w:fill="FFFFFF"/>
        <w:spacing w:before="0" w:beforeAutospacing="0" w:after="210" w:afterAutospacing="0"/>
        <w:jc w:val="both"/>
        <w:rPr>
          <w:color w:val="000000"/>
        </w:rPr>
      </w:pPr>
      <w:r w:rsidRPr="00712D0A">
        <w:rPr>
          <w:color w:val="000000"/>
        </w:rPr>
        <w:t xml:space="preserve">         </w:t>
      </w:r>
      <w:r>
        <w:rPr>
          <w:color w:val="000000"/>
        </w:rPr>
        <w:t>4</w:t>
      </w:r>
      <w:r w:rsidRPr="00F71FD2">
        <w:rPr>
          <w:color w:val="000000"/>
        </w:rPr>
        <w:t>. Контроль за виконанням цього наказу залишаю за собою.</w:t>
      </w:r>
    </w:p>
    <w:p w:rsidR="00537592" w:rsidRDefault="00537592" w:rsidP="00537592">
      <w:pPr>
        <w:pStyle w:val="a3"/>
        <w:shd w:val="clear" w:color="auto" w:fill="FFFFFF"/>
        <w:spacing w:before="0" w:beforeAutospacing="0" w:after="210" w:afterAutospacing="0"/>
        <w:jc w:val="both"/>
        <w:rPr>
          <w:color w:val="000000"/>
        </w:rPr>
      </w:pPr>
    </w:p>
    <w:p w:rsidR="00537592" w:rsidRDefault="00537592" w:rsidP="00537592">
      <w:pPr>
        <w:pStyle w:val="a3"/>
        <w:shd w:val="clear" w:color="auto" w:fill="FFFFFF"/>
        <w:spacing w:before="0" w:beforeAutospacing="0" w:after="210" w:afterAutospacing="0"/>
        <w:jc w:val="both"/>
        <w:rPr>
          <w:color w:val="000000"/>
        </w:rPr>
      </w:pPr>
    </w:p>
    <w:p w:rsidR="00537592" w:rsidRPr="00F71FD2" w:rsidRDefault="00537592" w:rsidP="00537592">
      <w:pPr>
        <w:pStyle w:val="a3"/>
        <w:shd w:val="clear" w:color="auto" w:fill="FFFFFF"/>
        <w:spacing w:before="0" w:beforeAutospacing="0" w:after="210" w:afterAutospacing="0"/>
        <w:jc w:val="both"/>
        <w:rPr>
          <w:color w:val="000000"/>
        </w:rPr>
      </w:pPr>
    </w:p>
    <w:p w:rsidR="00537592" w:rsidRPr="00F71FD2" w:rsidRDefault="00537592" w:rsidP="00537592">
      <w:pPr>
        <w:pStyle w:val="a3"/>
        <w:shd w:val="clear" w:color="auto" w:fill="FFFFFF"/>
        <w:spacing w:before="0" w:beforeAutospacing="0" w:after="210" w:afterAutospacing="0"/>
        <w:jc w:val="both"/>
        <w:rPr>
          <w:color w:val="000000"/>
        </w:rPr>
      </w:pPr>
      <w:r>
        <w:rPr>
          <w:color w:val="000000"/>
        </w:rPr>
        <w:t xml:space="preserve">В.о. директора Департаменту                                                                             Л. </w:t>
      </w:r>
      <w:proofErr w:type="spellStart"/>
      <w:r>
        <w:rPr>
          <w:color w:val="000000"/>
        </w:rPr>
        <w:t>Корнієцька</w:t>
      </w:r>
      <w:proofErr w:type="spellEnd"/>
    </w:p>
    <w:p w:rsidR="00537592" w:rsidRDefault="00537592" w:rsidP="00537592">
      <w:pPr>
        <w:rPr>
          <w:rFonts w:ascii="Times New Roman" w:hAnsi="Times New Roman" w:cs="Times New Roman"/>
          <w:sz w:val="24"/>
          <w:szCs w:val="24"/>
        </w:rPr>
      </w:pPr>
    </w:p>
    <w:p w:rsidR="00537592" w:rsidRDefault="00537592" w:rsidP="00537592">
      <w:pPr>
        <w:rPr>
          <w:rFonts w:ascii="Times New Roman" w:hAnsi="Times New Roman" w:cs="Times New Roman"/>
          <w:sz w:val="24"/>
          <w:szCs w:val="24"/>
        </w:rPr>
      </w:pPr>
    </w:p>
    <w:p w:rsidR="00537592" w:rsidRDefault="00537592" w:rsidP="00537592">
      <w:pPr>
        <w:rPr>
          <w:rFonts w:ascii="Times New Roman" w:hAnsi="Times New Roman" w:cs="Times New Roman"/>
          <w:sz w:val="24"/>
          <w:szCs w:val="24"/>
        </w:rPr>
      </w:pPr>
    </w:p>
    <w:p w:rsidR="00537592" w:rsidRDefault="00537592" w:rsidP="00537592">
      <w:pPr>
        <w:rPr>
          <w:rFonts w:ascii="Times New Roman" w:hAnsi="Times New Roman" w:cs="Times New Roman"/>
          <w:sz w:val="24"/>
          <w:szCs w:val="24"/>
        </w:rPr>
      </w:pPr>
    </w:p>
    <w:p w:rsidR="00537592" w:rsidRDefault="00537592" w:rsidP="00537592">
      <w:pPr>
        <w:shd w:val="clear" w:color="auto" w:fill="FFFFFF"/>
        <w:spacing w:before="300" w:after="0" w:line="240" w:lineRule="auto"/>
        <w:ind w:right="450"/>
        <w:rPr>
          <w:rFonts w:ascii="Times New Roman" w:hAnsi="Times New Roman" w:cs="Times New Roman"/>
          <w:sz w:val="24"/>
          <w:szCs w:val="24"/>
        </w:rPr>
      </w:pPr>
      <w:bookmarkStart w:id="0" w:name="n11"/>
      <w:bookmarkEnd w:id="0"/>
    </w:p>
    <w:p w:rsidR="00537592" w:rsidRDefault="00537592" w:rsidP="00537592">
      <w:pPr>
        <w:shd w:val="clear" w:color="auto" w:fill="FFFFFF"/>
        <w:spacing w:before="300" w:after="0" w:line="240" w:lineRule="auto"/>
        <w:ind w:right="450"/>
        <w:rPr>
          <w:rFonts w:ascii="Times New Roman" w:hAnsi="Times New Roman" w:cs="Times New Roman"/>
          <w:sz w:val="24"/>
          <w:szCs w:val="24"/>
        </w:rPr>
      </w:pPr>
    </w:p>
    <w:p w:rsidR="00707E0D" w:rsidRPr="00712D0A" w:rsidRDefault="00707E0D" w:rsidP="00537592">
      <w:pPr>
        <w:shd w:val="clear" w:color="auto" w:fill="FFFFFF"/>
        <w:spacing w:before="300" w:after="0" w:line="240" w:lineRule="auto"/>
        <w:ind w:right="450"/>
        <w:rPr>
          <w:rFonts w:ascii="Times New Roman" w:eastAsia="Times New Roman" w:hAnsi="Times New Roman" w:cs="Times New Roman"/>
          <w:b/>
          <w:bCs/>
          <w:color w:val="000000"/>
          <w:sz w:val="32"/>
          <w:szCs w:val="32"/>
          <w:lang w:eastAsia="uk-UA"/>
        </w:rPr>
      </w:pPr>
    </w:p>
    <w:p w:rsidR="00537592" w:rsidRDefault="00537592" w:rsidP="00537592">
      <w:pPr>
        <w:shd w:val="clear" w:color="auto" w:fill="FFFFFF"/>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eastAsia="uk-UA"/>
        </w:rPr>
        <w:t xml:space="preserve">  Затверджено</w:t>
      </w:r>
    </w:p>
    <w:p w:rsidR="00537592" w:rsidRDefault="00537592" w:rsidP="00537592">
      <w:pPr>
        <w:shd w:val="clear" w:color="auto" w:fill="FFFFFF"/>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наказом Департаменту освіти та науки</w:t>
      </w:r>
    </w:p>
    <w:p w:rsidR="00537592" w:rsidRDefault="00537592" w:rsidP="00537592">
      <w:pPr>
        <w:shd w:val="clear" w:color="auto" w:fill="FFFFFF"/>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Хмельницької міської ради</w:t>
      </w:r>
    </w:p>
    <w:p w:rsidR="00537592" w:rsidRDefault="00537592" w:rsidP="00537592">
      <w:pPr>
        <w:shd w:val="clear" w:color="auto" w:fill="FFFFFF"/>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від 14.11.2018 № 288</w:t>
      </w:r>
    </w:p>
    <w:p w:rsidR="00AB4E45" w:rsidRDefault="00727AF5"/>
    <w:p w:rsidR="00707E0D" w:rsidRDefault="00707E0D"/>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32"/>
      </w:tblGrid>
      <w:tr w:rsidR="00707E0D" w:rsidTr="00707E0D">
        <w:trPr>
          <w:trHeight w:val="355"/>
        </w:trPr>
        <w:tc>
          <w:tcPr>
            <w:tcW w:w="4631" w:type="dxa"/>
          </w:tcPr>
          <w:p w:rsidR="00707E0D" w:rsidRDefault="00707E0D" w:rsidP="004D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c>
          <w:tcPr>
            <w:tcW w:w="4632" w:type="dxa"/>
          </w:tcPr>
          <w:p w:rsidR="00707E0D" w:rsidRDefault="00707E0D" w:rsidP="004D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r>
    </w:tbl>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ПОЛОЖЕННЯ </w:t>
      </w:r>
      <w:r>
        <w:rPr>
          <w:rFonts w:ascii="Times New Roman" w:eastAsia="Times New Roman" w:hAnsi="Times New Roman" w:cs="Times New Roman"/>
          <w:b/>
          <w:bCs/>
          <w:color w:val="000000"/>
          <w:sz w:val="24"/>
          <w:szCs w:val="24"/>
          <w:lang w:eastAsia="ru-RU"/>
        </w:rPr>
        <w:br/>
        <w:t xml:space="preserve">              про Громадську раду при </w:t>
      </w:r>
      <w:r>
        <w:rPr>
          <w:rFonts w:ascii="Times New Roman" w:eastAsia="Times New Roman" w:hAnsi="Times New Roman" w:cs="Times New Roman"/>
          <w:b/>
          <w:color w:val="000000"/>
          <w:sz w:val="24"/>
          <w:szCs w:val="24"/>
          <w:lang w:eastAsia="ru-RU"/>
        </w:rPr>
        <w:t xml:space="preserve">Департаменту освіти і науки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Хмельницької міської ради</w:t>
      </w:r>
      <w:r>
        <w:rPr>
          <w:rFonts w:ascii="Times New Roman" w:eastAsia="Times New Roman" w:hAnsi="Times New Roman" w:cs="Times New Roman"/>
          <w:b/>
          <w:bCs/>
          <w:color w:val="000000"/>
          <w:sz w:val="24"/>
          <w:szCs w:val="24"/>
          <w:lang w:eastAsia="ru-RU"/>
        </w:rPr>
        <w:br/>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Загальні частина</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1" w:name="o155"/>
      <w:bookmarkEnd w:id="1"/>
      <w:r>
        <w:rPr>
          <w:rFonts w:ascii="Times New Roman" w:eastAsia="Times New Roman" w:hAnsi="Times New Roman" w:cs="Times New Roman"/>
          <w:color w:val="000000"/>
          <w:sz w:val="24"/>
          <w:szCs w:val="24"/>
          <w:lang w:eastAsia="ru-RU"/>
        </w:rPr>
        <w:t xml:space="preserve">1.1. Громадська  рада  </w:t>
      </w:r>
      <w:r>
        <w:rPr>
          <w:rFonts w:ascii="Times New Roman" w:eastAsia="Times New Roman" w:hAnsi="Times New Roman" w:cs="Times New Roman"/>
          <w:bCs/>
          <w:color w:val="000000"/>
          <w:sz w:val="24"/>
          <w:szCs w:val="24"/>
          <w:lang w:eastAsia="ru-RU"/>
        </w:rPr>
        <w:t xml:space="preserve">при </w:t>
      </w:r>
      <w:r>
        <w:rPr>
          <w:rFonts w:ascii="Times New Roman" w:eastAsia="Times New Roman" w:hAnsi="Times New Roman" w:cs="Times New Roman"/>
          <w:color w:val="000000"/>
          <w:sz w:val="24"/>
          <w:szCs w:val="24"/>
          <w:lang w:eastAsia="ru-RU"/>
        </w:rPr>
        <w:t>Департаменту освіти і науки Хмельницької міської ради (далі – Громадська рада) є тимчасовим консультативно-дорадчим органом, утвореним для сприяння участі громадськості у формуванні  та реалізації державної (місцевої) політики, ефективної взаємодії Департаменту освіти і науки Хмельницької міської ради (далі – Департамент) з інститутами громадянського суспільства, здійснення громадського контролю за діяльністю Департаменту, врахування побажання громадськості при формуванні та реалізації державної (місцевої) політики у сфері компетенції Департаменту.</w:t>
      </w:r>
      <w:bookmarkStart w:id="2" w:name="o156"/>
      <w:bookmarkStart w:id="3" w:name="o157"/>
      <w:bookmarkEnd w:id="2"/>
      <w:bookmarkEnd w:id="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цим Положенням.</w:t>
      </w:r>
      <w:bookmarkStart w:id="4" w:name="o158"/>
      <w:bookmarkEnd w:id="4"/>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Положення про Громадську раду (далі – Положення) розроблено відповідно до Типового</w:t>
      </w:r>
      <w:r>
        <w:rPr>
          <w:rFonts w:ascii="Times New Roman" w:hAnsi="Times New Roman" w:cs="Times New Roman"/>
          <w:color w:val="000000"/>
          <w:sz w:val="24"/>
          <w:szCs w:val="24"/>
        </w:rPr>
        <w:t xml:space="preserve"> положення </w:t>
      </w:r>
      <w:r>
        <w:rPr>
          <w:rFonts w:ascii="Times New Roman" w:eastAsia="Times New Roman" w:hAnsi="Times New Roman" w:cs="Times New Roman"/>
          <w:color w:val="000000"/>
          <w:sz w:val="24"/>
          <w:szCs w:val="24"/>
          <w:lang w:eastAsia="ru-RU"/>
        </w:rPr>
        <w:t xml:space="preserve">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w:t>
      </w:r>
      <w:r>
        <w:rPr>
          <w:rFonts w:ascii="Times New Roman" w:hAnsi="Times New Roman" w:cs="Times New Roman"/>
          <w:color w:val="000000"/>
          <w:sz w:val="24"/>
          <w:szCs w:val="24"/>
        </w:rPr>
        <w:t>Кабінету Міністрів України «</w:t>
      </w:r>
      <w:r>
        <w:rPr>
          <w:rFonts w:ascii="Times New Roman" w:hAnsi="Times New Roman" w:cs="Times New Roman"/>
          <w:bCs/>
          <w:color w:val="000000"/>
          <w:sz w:val="24"/>
          <w:szCs w:val="24"/>
        </w:rPr>
        <w:t>Про забезпечення участі громадськості у формуванні та реалізації державної політики»</w:t>
      </w:r>
      <w:r>
        <w:rPr>
          <w:rFonts w:ascii="Times New Roman" w:hAnsi="Times New Roman" w:cs="Times New Roman"/>
          <w:color w:val="000000"/>
          <w:sz w:val="24"/>
          <w:szCs w:val="24"/>
        </w:rPr>
        <w:t xml:space="preserve"> від 3 листопада 2010 р. N 996 (із змінами та доповненнями), та визначає статус, мету, основні завдання, функції, організацію роботи Громадської ради, порядок набуття на позбавлення членства в ній, а також права та обов’язків її членів.</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Мета та основні завдання</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bookmarkStart w:id="5" w:name="o161"/>
      <w:bookmarkEnd w:id="5"/>
      <w:r>
        <w:rPr>
          <w:rFonts w:ascii="Times New Roman" w:eastAsia="Times New Roman" w:hAnsi="Times New Roman" w:cs="Times New Roman"/>
          <w:color w:val="000000"/>
          <w:sz w:val="24"/>
          <w:szCs w:val="24"/>
          <w:lang w:eastAsia="ru-RU"/>
        </w:rPr>
        <w:t>2.1. Метою створення та діяльності Громадської ради є сприяння налагодженої взаємодії між Департаментом, інститутами громадянського суспільства та представниками громадськості з питання здійснення та реформування державної політики в сфері освіти і науки.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Основними завданнями Громадської ради є: </w:t>
      </w:r>
      <w:bookmarkStart w:id="6" w:name="o162"/>
      <w:bookmarkEnd w:id="6"/>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 Сприяння реалізації громадянами конституційного права на участь  в  управлінні державними справами.</w:t>
      </w:r>
      <w:bookmarkStart w:id="7" w:name="o163"/>
      <w:bookmarkEnd w:id="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 Здійснення   громадського   контролю  за  діяльністю  органу.</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bookmarkStart w:id="8" w:name="o164"/>
      <w:bookmarkEnd w:id="8"/>
      <w:r>
        <w:rPr>
          <w:rFonts w:ascii="Times New Roman" w:eastAsia="Times New Roman" w:hAnsi="Times New Roman" w:cs="Times New Roman"/>
          <w:color w:val="000000"/>
          <w:sz w:val="24"/>
          <w:szCs w:val="24"/>
          <w:lang w:eastAsia="ru-RU"/>
        </w:rPr>
        <w:t>3. Сприяння   врахуванню   органом  громадської  думки  під  час формування  та  реалізації  державної  політики.</w:t>
      </w:r>
      <w:bookmarkStart w:id="9" w:name="o165"/>
      <w:bookmarkEnd w:id="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Функції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Громадська рада відповідно до покладених на неї завдань: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10" w:name="o166"/>
      <w:bookmarkEnd w:id="10"/>
      <w:r>
        <w:rPr>
          <w:rFonts w:ascii="Times New Roman" w:eastAsia="Times New Roman" w:hAnsi="Times New Roman" w:cs="Times New Roman"/>
          <w:color w:val="000000"/>
          <w:sz w:val="24"/>
          <w:szCs w:val="24"/>
          <w:lang w:eastAsia="ru-RU"/>
        </w:rPr>
        <w:lastRenderedPageBreak/>
        <w:t>3.1.1. Готує  та  подає Департаменту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11" w:name="o168"/>
      <w:bookmarkEnd w:id="11"/>
      <w:r>
        <w:rPr>
          <w:rFonts w:ascii="Times New Roman" w:eastAsia="Times New Roman" w:hAnsi="Times New Roman" w:cs="Times New Roman"/>
          <w:color w:val="000000"/>
          <w:sz w:val="24"/>
          <w:szCs w:val="24"/>
          <w:lang w:eastAsia="ru-RU"/>
        </w:rPr>
        <w:t>3.1.2. Готує   та   подає Департаменту пропозиції  щодо  організації консультацій з громадськістю</w:t>
      </w:r>
      <w:bookmarkStart w:id="12" w:name="o169"/>
      <w:bookmarkEnd w:id="12"/>
      <w:r>
        <w:rPr>
          <w:rFonts w:ascii="Times New Roman" w:eastAsia="Times New Roman" w:hAnsi="Times New Roman" w:cs="Times New Roman"/>
          <w:color w:val="000000"/>
          <w:sz w:val="24"/>
          <w:szCs w:val="24"/>
          <w:lang w:eastAsia="ru-RU"/>
        </w:rPr>
        <w:t>.</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Подає Департаменту обов'язкові для розгляду пропозиції з питань, щодо  яких  Департамент проводить консультації з громадськістю, а також щодо   підготовки  проектів  нормативно-правових  актів  з  питань формування  та  реалізації державної політики у відповідній сфері, удосконалення роботи Департаменту.</w:t>
      </w:r>
      <w:bookmarkStart w:id="13" w:name="o170"/>
      <w:bookmarkStart w:id="14" w:name="o171"/>
      <w:bookmarkEnd w:id="13"/>
      <w:bookmarkEnd w:id="14"/>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 Проводить відповідно до законодавства громадську експертизу діяльності Департаменту та громадську антикорупційну експертизу нормативно-правових актів та проектів нормативно-правових актів, які розробляє Департам</w:t>
      </w:r>
      <w:bookmarkStart w:id="15" w:name="o172"/>
      <w:bookmarkStart w:id="16" w:name="o173"/>
      <w:bookmarkEnd w:id="15"/>
      <w:bookmarkEnd w:id="16"/>
      <w:r>
        <w:rPr>
          <w:rFonts w:ascii="Times New Roman" w:eastAsia="Times New Roman" w:hAnsi="Times New Roman" w:cs="Times New Roman"/>
          <w:color w:val="000000"/>
          <w:sz w:val="24"/>
          <w:szCs w:val="24"/>
          <w:lang w:eastAsia="ru-RU"/>
        </w:rPr>
        <w:t>ент.</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 Здійснює   громадський  контроль  за  врахуванням  Департаментом пропозицій та зауважень громадськості, забезпечення ним прозорості та  відкритості своєї діяльності, доступу до публічної інформації,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яка   знаходиться  у  його  володінні,  а  також  дотриманням  ним нормативно-правових  актів, спрямованих на запобігання та протидію корупці</w:t>
      </w:r>
      <w:bookmarkStart w:id="17" w:name="o174"/>
      <w:bookmarkStart w:id="18" w:name="o175"/>
      <w:bookmarkEnd w:id="17"/>
      <w:bookmarkEnd w:id="18"/>
      <w:r>
        <w:rPr>
          <w:rFonts w:ascii="Times New Roman" w:eastAsia="Times New Roman" w:hAnsi="Times New Roman" w:cs="Times New Roman"/>
          <w:color w:val="000000"/>
          <w:sz w:val="24"/>
          <w:szCs w:val="24"/>
          <w:lang w:eastAsia="ru-RU"/>
        </w:rPr>
        <w:t>ї.</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 Інформує в обов'язковому порядку  громадськість  про  свою діяльність, прийняті  рішення  та  їх  виконання  на  офіційному веб-сайті Департаменту та в інший прийнятний спосіб.</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19" w:name="o176"/>
      <w:bookmarkEnd w:id="19"/>
      <w:r>
        <w:rPr>
          <w:rFonts w:ascii="Times New Roman" w:eastAsia="Times New Roman" w:hAnsi="Times New Roman" w:cs="Times New Roman"/>
          <w:color w:val="000000"/>
          <w:sz w:val="24"/>
          <w:szCs w:val="24"/>
          <w:lang w:eastAsia="ru-RU"/>
        </w:rPr>
        <w:t>3.1.7. Збирає,   узагальнює  та  подає  Департаменту  інформацію  про пропозиції  інститутів  громадянського  суспільства щодо вирішення питань, які мають важливе суспільне значення</w:t>
      </w:r>
      <w:bookmarkStart w:id="20" w:name="o177"/>
      <w:bookmarkEnd w:id="20"/>
      <w:r>
        <w:rPr>
          <w:rFonts w:ascii="Times New Roman" w:eastAsia="Times New Roman" w:hAnsi="Times New Roman" w:cs="Times New Roman"/>
          <w:color w:val="000000"/>
          <w:sz w:val="24"/>
          <w:szCs w:val="24"/>
          <w:lang w:eastAsia="ru-RU"/>
        </w:rPr>
        <w:t>.</w:t>
      </w:r>
      <w:bookmarkStart w:id="21" w:name="o178"/>
      <w:bookmarkEnd w:id="21"/>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3.1.8. Організовує публічні  заходи  для  обговорення  актуальних питань розвитку освіти і науки. </w:t>
      </w:r>
      <w:bookmarkStart w:id="22" w:name="o179"/>
      <w:bookmarkEnd w:id="22"/>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3.1.9. Готує та оприлюднює щорічний звіт про свою діяльність.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Громадська рада вчиняє інші дії та проводить заходи, що передбачені законодавством, задля досягнення мети діяльності Громадської ради та виконання покладених на неї завдань.</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23" w:name="o180"/>
      <w:bookmarkEnd w:id="23"/>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Права та обов’язки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eastAsia="ru-RU"/>
        </w:rPr>
      </w:pPr>
      <w:bookmarkStart w:id="24" w:name="o181"/>
      <w:bookmarkEnd w:id="24"/>
      <w:r>
        <w:rPr>
          <w:rFonts w:ascii="Times New Roman" w:eastAsia="Times New Roman" w:hAnsi="Times New Roman" w:cs="Times New Roman"/>
          <w:color w:val="000000"/>
          <w:sz w:val="24"/>
          <w:szCs w:val="24"/>
          <w:lang w:eastAsia="ru-RU"/>
        </w:rPr>
        <w:t>4.1. Громадська рада має право:</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 Утворювати та припиняти діяльність постійних та тимчасових робочих органів (правління,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секретаріат, комітети, комісії, експертні групи тощо).</w:t>
      </w:r>
      <w:bookmarkStart w:id="25" w:name="o182"/>
      <w:bookmarkEnd w:id="25"/>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 Залучати до роботи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bookmarkStart w:id="26" w:name="o183"/>
      <w:bookmarkStart w:id="27" w:name="o184"/>
      <w:bookmarkEnd w:id="26"/>
      <w:bookmarkEnd w:id="2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 Організовувати   і   проводити   семінари,    конференції, слухання, тренінги засідання за круглим столом та інші заходи.</w:t>
      </w:r>
      <w:bookmarkStart w:id="28" w:name="o185"/>
      <w:bookmarkEnd w:id="28"/>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4.1.4. Отримувати  в установленому порядку від Департаменту, органів виконавчої влади,  органів місцевого самоврядування інформацію, необхідну для забезпечення діяльності ради; </w:t>
      </w:r>
      <w:bookmarkStart w:id="29" w:name="o186"/>
      <w:bookmarkEnd w:id="2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 Отримувати  від Департаменту ну проекти нормативно-правових актів з питань,  що  потребують проведення консультацій з громадськістю, у триденний строк після початку таких консультацій.</w:t>
      </w:r>
      <w:bookmarkStart w:id="30" w:name="o187"/>
      <w:bookmarkEnd w:id="30"/>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Громадська рада зобов’язана:</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 Вживати заходів для забезпечення конституційного права громадян на дієву участь в управлінні державними справами через співпрацю з Департаментом у сфері його компетенції.</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4.2.2.Здійснювати свою діяльність на засадах чесності, відкритості, прозорості, відкритості та публічності.</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4.2.3. При здійсненні своєї діяльності дотримуватися чинного законодавства України.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31" w:name="o188"/>
      <w:bookmarkEnd w:id="31"/>
      <w:r>
        <w:rPr>
          <w:rFonts w:ascii="Times New Roman" w:eastAsia="Times New Roman" w:hAnsi="Times New Roman" w:cs="Times New Roman"/>
          <w:color w:val="000000"/>
          <w:sz w:val="24"/>
          <w:szCs w:val="24"/>
          <w:lang w:eastAsia="ru-RU"/>
        </w:rPr>
        <w:t>4.3. Члени Громадської ради мають право  доступу  в  установленому порядку до приміщень, в яких розміщений орган.</w:t>
      </w:r>
    </w:p>
    <w:p w:rsidR="00707E0D" w:rsidRP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707E0D">
        <w:rPr>
          <w:rFonts w:ascii="Times New Roman" w:eastAsia="Times New Roman" w:hAnsi="Times New Roman" w:cs="Times New Roman"/>
          <w:sz w:val="24"/>
          <w:szCs w:val="24"/>
          <w:lang w:val="ru-RU" w:eastAsia="ru-RU"/>
        </w:rPr>
        <w:t xml:space="preserve">4.4 Член </w:t>
      </w:r>
      <w:proofErr w:type="spellStart"/>
      <w:r w:rsidRPr="00707E0D">
        <w:rPr>
          <w:rFonts w:ascii="Times New Roman" w:eastAsia="Times New Roman" w:hAnsi="Times New Roman" w:cs="Times New Roman"/>
          <w:sz w:val="24"/>
          <w:szCs w:val="24"/>
          <w:lang w:val="ru-RU" w:eastAsia="ru-RU"/>
        </w:rPr>
        <w:t>громадської</w:t>
      </w:r>
      <w:proofErr w:type="spellEnd"/>
      <w:r w:rsidRPr="00707E0D">
        <w:rPr>
          <w:rFonts w:ascii="Times New Roman" w:eastAsia="Times New Roman" w:hAnsi="Times New Roman" w:cs="Times New Roman"/>
          <w:sz w:val="24"/>
          <w:szCs w:val="24"/>
          <w:lang w:val="ru-RU" w:eastAsia="ru-RU"/>
        </w:rPr>
        <w:t xml:space="preserve"> ради </w:t>
      </w:r>
      <w:proofErr w:type="spellStart"/>
      <w:proofErr w:type="gramStart"/>
      <w:r w:rsidRPr="00707E0D">
        <w:rPr>
          <w:rFonts w:ascii="Times New Roman" w:eastAsia="Times New Roman" w:hAnsi="Times New Roman" w:cs="Times New Roman"/>
          <w:sz w:val="24"/>
          <w:szCs w:val="24"/>
          <w:lang w:val="ru-RU" w:eastAsia="ru-RU"/>
        </w:rPr>
        <w:t>зобов'язаний</w:t>
      </w:r>
      <w:proofErr w:type="spellEnd"/>
      <w:r w:rsidRPr="00707E0D">
        <w:rPr>
          <w:rFonts w:ascii="Times New Roman" w:eastAsia="Times New Roman" w:hAnsi="Times New Roman" w:cs="Times New Roman"/>
          <w:sz w:val="24"/>
          <w:szCs w:val="24"/>
          <w:lang w:val="ru-RU" w:eastAsia="ru-RU"/>
        </w:rPr>
        <w:t xml:space="preserve"> :</w:t>
      </w:r>
      <w:proofErr w:type="gramEnd"/>
    </w:p>
    <w:p w:rsidR="00707E0D" w:rsidRP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707E0D">
        <w:rPr>
          <w:rFonts w:ascii="Times New Roman" w:eastAsia="Times New Roman" w:hAnsi="Times New Roman" w:cs="Times New Roman"/>
          <w:sz w:val="24"/>
          <w:szCs w:val="24"/>
          <w:lang w:val="ru-RU" w:eastAsia="ru-RU"/>
        </w:rPr>
        <w:t xml:space="preserve">1) </w:t>
      </w:r>
      <w:proofErr w:type="spellStart"/>
      <w:r w:rsidRPr="00707E0D">
        <w:rPr>
          <w:rFonts w:ascii="Times New Roman" w:eastAsia="Times New Roman" w:hAnsi="Times New Roman" w:cs="Times New Roman"/>
          <w:sz w:val="24"/>
          <w:szCs w:val="24"/>
          <w:lang w:val="ru-RU" w:eastAsia="ru-RU"/>
        </w:rPr>
        <w:t>добросовісно</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вчасно</w:t>
      </w:r>
      <w:proofErr w:type="spellEnd"/>
      <w:r w:rsidRPr="00707E0D">
        <w:rPr>
          <w:rFonts w:ascii="Times New Roman" w:eastAsia="Times New Roman" w:hAnsi="Times New Roman" w:cs="Times New Roman"/>
          <w:sz w:val="24"/>
          <w:szCs w:val="24"/>
          <w:lang w:val="ru-RU" w:eastAsia="ru-RU"/>
        </w:rPr>
        <w:t xml:space="preserve"> та </w:t>
      </w:r>
      <w:proofErr w:type="spellStart"/>
      <w:r w:rsidRPr="00707E0D">
        <w:rPr>
          <w:rFonts w:ascii="Times New Roman" w:eastAsia="Times New Roman" w:hAnsi="Times New Roman" w:cs="Times New Roman"/>
          <w:sz w:val="24"/>
          <w:szCs w:val="24"/>
          <w:lang w:val="ru-RU" w:eastAsia="ru-RU"/>
        </w:rPr>
        <w:t>якісно</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виконувати</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рішення</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громадської</w:t>
      </w:r>
      <w:proofErr w:type="spellEnd"/>
      <w:r w:rsidRPr="00707E0D">
        <w:rPr>
          <w:rFonts w:ascii="Times New Roman" w:eastAsia="Times New Roman" w:hAnsi="Times New Roman" w:cs="Times New Roman"/>
          <w:sz w:val="24"/>
          <w:szCs w:val="24"/>
          <w:lang w:val="ru-RU" w:eastAsia="ru-RU"/>
        </w:rPr>
        <w:t xml:space="preserve"> ради, </w:t>
      </w:r>
      <w:proofErr w:type="spellStart"/>
      <w:r w:rsidRPr="00707E0D">
        <w:rPr>
          <w:rFonts w:ascii="Times New Roman" w:eastAsia="Times New Roman" w:hAnsi="Times New Roman" w:cs="Times New Roman"/>
          <w:sz w:val="24"/>
          <w:szCs w:val="24"/>
          <w:lang w:val="ru-RU" w:eastAsia="ru-RU"/>
        </w:rPr>
        <w:t>доручення</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голови</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громадської</w:t>
      </w:r>
      <w:proofErr w:type="spellEnd"/>
      <w:r w:rsidRPr="00707E0D">
        <w:rPr>
          <w:rFonts w:ascii="Times New Roman" w:eastAsia="Times New Roman" w:hAnsi="Times New Roman" w:cs="Times New Roman"/>
          <w:sz w:val="24"/>
          <w:szCs w:val="24"/>
          <w:lang w:val="ru-RU" w:eastAsia="ru-RU"/>
        </w:rPr>
        <w:t xml:space="preserve"> ради</w:t>
      </w:r>
      <w:r w:rsidRPr="00707E0D">
        <w:rPr>
          <w:rFonts w:ascii="Times New Roman" w:eastAsia="Times New Roman" w:hAnsi="Times New Roman" w:cs="Times New Roman"/>
          <w:sz w:val="24"/>
          <w:szCs w:val="24"/>
          <w:lang w:val="ru-RU" w:eastAsia="ru-RU"/>
        </w:rPr>
        <w:t>;</w:t>
      </w:r>
    </w:p>
    <w:p w:rsidR="00707E0D" w:rsidRP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707E0D">
        <w:rPr>
          <w:rFonts w:ascii="Times New Roman" w:eastAsia="Times New Roman" w:hAnsi="Times New Roman" w:cs="Times New Roman"/>
          <w:sz w:val="24"/>
          <w:szCs w:val="24"/>
          <w:lang w:val="ru-RU" w:eastAsia="ru-RU"/>
        </w:rPr>
        <w:t xml:space="preserve">2) </w:t>
      </w:r>
      <w:proofErr w:type="spellStart"/>
      <w:r w:rsidRPr="00707E0D">
        <w:rPr>
          <w:rFonts w:ascii="Times New Roman" w:eastAsia="Times New Roman" w:hAnsi="Times New Roman" w:cs="Times New Roman"/>
          <w:sz w:val="24"/>
          <w:szCs w:val="24"/>
          <w:lang w:val="ru-RU" w:eastAsia="ru-RU"/>
        </w:rPr>
        <w:t>сприяти</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формуванню</w:t>
      </w:r>
      <w:proofErr w:type="spellEnd"/>
      <w:r w:rsidRPr="00707E0D">
        <w:rPr>
          <w:rFonts w:ascii="Times New Roman" w:eastAsia="Times New Roman" w:hAnsi="Times New Roman" w:cs="Times New Roman"/>
          <w:sz w:val="24"/>
          <w:szCs w:val="24"/>
          <w:lang w:val="ru-RU" w:eastAsia="ru-RU"/>
        </w:rPr>
        <w:t xml:space="preserve"> позитивного </w:t>
      </w:r>
      <w:proofErr w:type="spellStart"/>
      <w:r w:rsidRPr="00707E0D">
        <w:rPr>
          <w:rFonts w:ascii="Times New Roman" w:eastAsia="Times New Roman" w:hAnsi="Times New Roman" w:cs="Times New Roman"/>
          <w:sz w:val="24"/>
          <w:szCs w:val="24"/>
          <w:lang w:val="ru-RU" w:eastAsia="ru-RU"/>
        </w:rPr>
        <w:t>іміджу</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громадської</w:t>
      </w:r>
      <w:proofErr w:type="spellEnd"/>
      <w:r w:rsidRPr="00707E0D">
        <w:rPr>
          <w:rFonts w:ascii="Times New Roman" w:eastAsia="Times New Roman" w:hAnsi="Times New Roman" w:cs="Times New Roman"/>
          <w:sz w:val="24"/>
          <w:szCs w:val="24"/>
          <w:lang w:val="ru-RU" w:eastAsia="ru-RU"/>
        </w:rPr>
        <w:t xml:space="preserve"> ради, активно </w:t>
      </w:r>
      <w:proofErr w:type="spellStart"/>
      <w:r w:rsidRPr="00707E0D">
        <w:rPr>
          <w:rFonts w:ascii="Times New Roman" w:eastAsia="Times New Roman" w:hAnsi="Times New Roman" w:cs="Times New Roman"/>
          <w:sz w:val="24"/>
          <w:szCs w:val="24"/>
          <w:lang w:val="ru-RU" w:eastAsia="ru-RU"/>
        </w:rPr>
        <w:t>прорахувати</w:t>
      </w:r>
      <w:proofErr w:type="spellEnd"/>
      <w:r w:rsidRPr="00707E0D">
        <w:rPr>
          <w:rFonts w:ascii="Times New Roman" w:eastAsia="Times New Roman" w:hAnsi="Times New Roman" w:cs="Times New Roman"/>
          <w:sz w:val="24"/>
          <w:szCs w:val="24"/>
          <w:lang w:val="ru-RU" w:eastAsia="ru-RU"/>
        </w:rPr>
        <w:t xml:space="preserve"> та </w:t>
      </w:r>
      <w:proofErr w:type="spellStart"/>
      <w:r w:rsidRPr="00707E0D">
        <w:rPr>
          <w:rFonts w:ascii="Times New Roman" w:eastAsia="Times New Roman" w:hAnsi="Times New Roman" w:cs="Times New Roman"/>
          <w:sz w:val="24"/>
          <w:szCs w:val="24"/>
          <w:lang w:val="ru-RU" w:eastAsia="ru-RU"/>
        </w:rPr>
        <w:t>інформувати</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громадськість</w:t>
      </w:r>
      <w:proofErr w:type="spellEnd"/>
      <w:r w:rsidRPr="00707E0D">
        <w:rPr>
          <w:rFonts w:ascii="Times New Roman" w:eastAsia="Times New Roman" w:hAnsi="Times New Roman" w:cs="Times New Roman"/>
          <w:sz w:val="24"/>
          <w:szCs w:val="24"/>
          <w:lang w:val="ru-RU" w:eastAsia="ru-RU"/>
        </w:rPr>
        <w:t xml:space="preserve"> про </w:t>
      </w:r>
      <w:proofErr w:type="spellStart"/>
      <w:r w:rsidRPr="00707E0D">
        <w:rPr>
          <w:rFonts w:ascii="Times New Roman" w:eastAsia="Times New Roman" w:hAnsi="Times New Roman" w:cs="Times New Roman"/>
          <w:sz w:val="24"/>
          <w:szCs w:val="24"/>
          <w:lang w:val="ru-RU" w:eastAsia="ru-RU"/>
        </w:rPr>
        <w:t>її</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діяльність</w:t>
      </w:r>
      <w:proofErr w:type="spellEnd"/>
      <w:r w:rsidRPr="00707E0D">
        <w:rPr>
          <w:rFonts w:ascii="Times New Roman" w:eastAsia="Times New Roman" w:hAnsi="Times New Roman" w:cs="Times New Roman"/>
          <w:sz w:val="24"/>
          <w:szCs w:val="24"/>
          <w:lang w:val="ru-RU" w:eastAsia="ru-RU"/>
        </w:rPr>
        <w:t xml:space="preserve">, </w:t>
      </w:r>
      <w:proofErr w:type="spellStart"/>
      <w:r w:rsidRPr="00707E0D">
        <w:rPr>
          <w:rFonts w:ascii="Times New Roman" w:eastAsia="Times New Roman" w:hAnsi="Times New Roman" w:cs="Times New Roman"/>
          <w:sz w:val="24"/>
          <w:szCs w:val="24"/>
          <w:lang w:val="ru-RU" w:eastAsia="ru-RU"/>
        </w:rPr>
        <w:t>тощо</w:t>
      </w:r>
      <w:proofErr w:type="spellEnd"/>
      <w:r w:rsidRPr="00707E0D">
        <w:rPr>
          <w:rFonts w:ascii="Times New Roman" w:eastAsia="Times New Roman" w:hAnsi="Times New Roman" w:cs="Times New Roman"/>
          <w:sz w:val="24"/>
          <w:szCs w:val="24"/>
          <w:lang w:val="ru-RU" w:eastAsia="ru-RU"/>
        </w:rPr>
        <w:t>;</w:t>
      </w:r>
    </w:p>
    <w:p w:rsidR="00707E0D" w:rsidRP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07E0D">
        <w:rPr>
          <w:rFonts w:ascii="Times New Roman" w:eastAsia="Times New Roman" w:hAnsi="Times New Roman" w:cs="Times New Roman"/>
          <w:sz w:val="24"/>
          <w:szCs w:val="24"/>
          <w:lang w:val="ru-RU" w:eastAsia="ru-RU"/>
        </w:rPr>
        <w:t xml:space="preserve">3) </w:t>
      </w:r>
      <w:proofErr w:type="spellStart"/>
      <w:r w:rsidRPr="00707E0D">
        <w:rPr>
          <w:rFonts w:ascii="Times New Roman" w:eastAsia="Times New Roman" w:hAnsi="Times New Roman" w:cs="Times New Roman"/>
          <w:sz w:val="24"/>
          <w:szCs w:val="24"/>
          <w:lang w:val="ru-RU" w:eastAsia="ru-RU"/>
        </w:rPr>
        <w:t>д</w:t>
      </w:r>
      <w:r>
        <w:rPr>
          <w:rFonts w:ascii="Times New Roman" w:eastAsia="Times New Roman" w:hAnsi="Times New Roman" w:cs="Times New Roman"/>
          <w:sz w:val="24"/>
          <w:szCs w:val="24"/>
          <w:lang w:val="ru-RU" w:eastAsia="ru-RU"/>
        </w:rPr>
        <w:t>одержуватися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вимог</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законодавства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загальновизнаних</w:t>
      </w:r>
      <w:proofErr w:type="spellEnd"/>
      <w:r w:rsidR="00727AF5">
        <w:rPr>
          <w:rFonts w:ascii="Times New Roman" w:eastAsia="Times New Roman" w:hAnsi="Times New Roman" w:cs="Times New Roman"/>
          <w:sz w:val="24"/>
          <w:szCs w:val="24"/>
          <w:lang w:val="ru-RU" w:eastAsia="ru-RU"/>
        </w:rPr>
        <w:t xml:space="preserve"> </w:t>
      </w:r>
      <w:proofErr w:type="spellStart"/>
      <w:r w:rsidR="00727AF5">
        <w:rPr>
          <w:rFonts w:ascii="Times New Roman" w:eastAsia="Times New Roman" w:hAnsi="Times New Roman" w:cs="Times New Roman"/>
          <w:sz w:val="24"/>
          <w:szCs w:val="24"/>
          <w:lang w:val="ru-RU" w:eastAsia="ru-RU"/>
        </w:rPr>
        <w:t>етичних</w:t>
      </w:r>
      <w:proofErr w:type="spellEnd"/>
      <w:r w:rsidR="00727AF5">
        <w:rPr>
          <w:rFonts w:ascii="Times New Roman" w:eastAsia="Times New Roman" w:hAnsi="Times New Roman" w:cs="Times New Roman"/>
          <w:sz w:val="24"/>
          <w:szCs w:val="24"/>
          <w:lang w:val="ru-RU" w:eastAsia="ru-RU"/>
        </w:rPr>
        <w:t xml:space="preserve"> норм </w:t>
      </w:r>
      <w:proofErr w:type="spellStart"/>
      <w:proofErr w:type="gramStart"/>
      <w:r w:rsidR="00727AF5">
        <w:rPr>
          <w:rFonts w:ascii="Times New Roman" w:eastAsia="Times New Roman" w:hAnsi="Times New Roman" w:cs="Times New Roman"/>
          <w:sz w:val="24"/>
          <w:szCs w:val="24"/>
          <w:lang w:val="ru-RU" w:eastAsia="ru-RU"/>
        </w:rPr>
        <w:t>поведінки</w:t>
      </w:r>
      <w:proofErr w:type="spellEnd"/>
      <w:r w:rsidR="00727AF5">
        <w:rPr>
          <w:rFonts w:ascii="Times New Roman" w:eastAsia="Times New Roman" w:hAnsi="Times New Roman" w:cs="Times New Roman"/>
          <w:sz w:val="24"/>
          <w:szCs w:val="24"/>
          <w:lang w:val="ru-RU" w:eastAsia="ru-RU"/>
        </w:rPr>
        <w:t xml:space="preserve">,  </w:t>
      </w:r>
      <w:proofErr w:type="spellStart"/>
      <w:r w:rsidR="00727AF5">
        <w:rPr>
          <w:rFonts w:ascii="Times New Roman" w:eastAsia="Times New Roman" w:hAnsi="Times New Roman" w:cs="Times New Roman"/>
          <w:sz w:val="24"/>
          <w:szCs w:val="24"/>
          <w:lang w:val="ru-RU" w:eastAsia="ru-RU"/>
        </w:rPr>
        <w:t>ділового</w:t>
      </w:r>
      <w:proofErr w:type="spellEnd"/>
      <w:proofErr w:type="gramEnd"/>
      <w:r w:rsidR="00727AF5">
        <w:rPr>
          <w:rFonts w:ascii="Times New Roman" w:eastAsia="Times New Roman" w:hAnsi="Times New Roman" w:cs="Times New Roman"/>
          <w:sz w:val="24"/>
          <w:szCs w:val="24"/>
          <w:lang w:val="ru-RU" w:eastAsia="ru-RU"/>
        </w:rPr>
        <w:t xml:space="preserve"> </w:t>
      </w:r>
      <w:proofErr w:type="spellStart"/>
      <w:r w:rsidR="00727AF5">
        <w:rPr>
          <w:rFonts w:ascii="Times New Roman" w:eastAsia="Times New Roman" w:hAnsi="Times New Roman" w:cs="Times New Roman"/>
          <w:sz w:val="24"/>
          <w:szCs w:val="24"/>
          <w:lang w:val="ru-RU" w:eastAsia="ru-RU"/>
        </w:rPr>
        <w:t>етикету</w:t>
      </w:r>
      <w:proofErr w:type="spellEnd"/>
      <w:r w:rsidR="00727AF5">
        <w:rPr>
          <w:rFonts w:ascii="Times New Roman" w:eastAsia="Times New Roman" w:hAnsi="Times New Roman" w:cs="Times New Roman"/>
          <w:sz w:val="24"/>
          <w:szCs w:val="24"/>
          <w:lang w:val="ru-RU" w:eastAsia="ru-RU"/>
        </w:rPr>
        <w:t xml:space="preserve"> та норм </w:t>
      </w:r>
      <w:proofErr w:type="spellStart"/>
      <w:r w:rsidR="00727AF5">
        <w:rPr>
          <w:rFonts w:ascii="Times New Roman" w:eastAsia="Times New Roman" w:hAnsi="Times New Roman" w:cs="Times New Roman"/>
          <w:sz w:val="24"/>
          <w:szCs w:val="24"/>
          <w:lang w:val="ru-RU" w:eastAsia="ru-RU"/>
        </w:rPr>
        <w:t>моралі</w:t>
      </w:r>
      <w:proofErr w:type="spellEnd"/>
      <w:r w:rsidR="00727AF5">
        <w:rPr>
          <w:rFonts w:ascii="Times New Roman" w:eastAsia="Times New Roman" w:hAnsi="Times New Roman" w:cs="Times New Roman"/>
          <w:sz w:val="24"/>
          <w:szCs w:val="24"/>
          <w:lang w:val="ru-RU" w:eastAsia="ru-RU"/>
        </w:rPr>
        <w:t xml:space="preserve"> як </w:t>
      </w:r>
      <w:proofErr w:type="spellStart"/>
      <w:r w:rsidR="00727AF5">
        <w:rPr>
          <w:rFonts w:ascii="Times New Roman" w:eastAsia="Times New Roman" w:hAnsi="Times New Roman" w:cs="Times New Roman"/>
          <w:sz w:val="24"/>
          <w:szCs w:val="24"/>
          <w:lang w:val="ru-RU" w:eastAsia="ru-RU"/>
        </w:rPr>
        <w:t>під</w:t>
      </w:r>
      <w:proofErr w:type="spellEnd"/>
      <w:r w:rsidR="00727AF5">
        <w:rPr>
          <w:rFonts w:ascii="Times New Roman" w:eastAsia="Times New Roman" w:hAnsi="Times New Roman" w:cs="Times New Roman"/>
          <w:sz w:val="24"/>
          <w:szCs w:val="24"/>
          <w:lang w:val="ru-RU" w:eastAsia="ru-RU"/>
        </w:rPr>
        <w:t xml:space="preserve"> час </w:t>
      </w:r>
      <w:proofErr w:type="spellStart"/>
      <w:r w:rsidR="00727AF5">
        <w:rPr>
          <w:rFonts w:ascii="Times New Roman" w:eastAsia="Times New Roman" w:hAnsi="Times New Roman" w:cs="Times New Roman"/>
          <w:sz w:val="24"/>
          <w:szCs w:val="24"/>
          <w:lang w:val="ru-RU" w:eastAsia="ru-RU"/>
        </w:rPr>
        <w:t>засідання</w:t>
      </w:r>
      <w:proofErr w:type="spellEnd"/>
      <w:r w:rsidR="00727AF5">
        <w:rPr>
          <w:rFonts w:ascii="Times New Roman" w:eastAsia="Times New Roman" w:hAnsi="Times New Roman" w:cs="Times New Roman"/>
          <w:sz w:val="24"/>
          <w:szCs w:val="24"/>
          <w:lang w:val="ru-RU" w:eastAsia="ru-RU"/>
        </w:rPr>
        <w:t xml:space="preserve"> </w:t>
      </w:r>
      <w:proofErr w:type="spellStart"/>
      <w:r w:rsidR="00727AF5">
        <w:rPr>
          <w:rFonts w:ascii="Times New Roman" w:eastAsia="Times New Roman" w:hAnsi="Times New Roman" w:cs="Times New Roman"/>
          <w:sz w:val="24"/>
          <w:szCs w:val="24"/>
          <w:lang w:val="ru-RU" w:eastAsia="ru-RU"/>
        </w:rPr>
        <w:t>громадської</w:t>
      </w:r>
      <w:proofErr w:type="spellEnd"/>
      <w:r w:rsidR="00727AF5">
        <w:rPr>
          <w:rFonts w:ascii="Times New Roman" w:eastAsia="Times New Roman" w:hAnsi="Times New Roman" w:cs="Times New Roman"/>
          <w:sz w:val="24"/>
          <w:szCs w:val="24"/>
          <w:lang w:val="ru-RU" w:eastAsia="ru-RU"/>
        </w:rPr>
        <w:t xml:space="preserve"> ради так і у </w:t>
      </w:r>
      <w:proofErr w:type="spellStart"/>
      <w:r w:rsidR="00727AF5">
        <w:rPr>
          <w:rFonts w:ascii="Times New Roman" w:eastAsia="Times New Roman" w:hAnsi="Times New Roman" w:cs="Times New Roman"/>
          <w:sz w:val="24"/>
          <w:szCs w:val="24"/>
          <w:lang w:val="ru-RU" w:eastAsia="ru-RU"/>
        </w:rPr>
        <w:t>своємо</w:t>
      </w:r>
      <w:proofErr w:type="spellEnd"/>
      <w:r w:rsidR="00727AF5">
        <w:rPr>
          <w:rFonts w:ascii="Times New Roman" w:eastAsia="Times New Roman" w:hAnsi="Times New Roman" w:cs="Times New Roman"/>
          <w:sz w:val="24"/>
          <w:szCs w:val="24"/>
          <w:lang w:val="ru-RU" w:eastAsia="ru-RU"/>
        </w:rPr>
        <w:t xml:space="preserve"> </w:t>
      </w:r>
      <w:proofErr w:type="spellStart"/>
      <w:r w:rsidR="00727AF5">
        <w:rPr>
          <w:rFonts w:ascii="Times New Roman" w:eastAsia="Times New Roman" w:hAnsi="Times New Roman" w:cs="Times New Roman"/>
          <w:sz w:val="24"/>
          <w:szCs w:val="24"/>
          <w:lang w:val="ru-RU" w:eastAsia="ru-RU"/>
        </w:rPr>
        <w:t>повсякденному</w:t>
      </w:r>
      <w:proofErr w:type="spellEnd"/>
      <w:r w:rsidR="00727AF5">
        <w:rPr>
          <w:rFonts w:ascii="Times New Roman" w:eastAsia="Times New Roman" w:hAnsi="Times New Roman" w:cs="Times New Roman"/>
          <w:sz w:val="24"/>
          <w:szCs w:val="24"/>
          <w:lang w:val="ru-RU" w:eastAsia="ru-RU"/>
        </w:rPr>
        <w:t xml:space="preserve"> </w:t>
      </w:r>
      <w:proofErr w:type="spellStart"/>
      <w:r w:rsidR="00727AF5">
        <w:rPr>
          <w:rFonts w:ascii="Times New Roman" w:eastAsia="Times New Roman" w:hAnsi="Times New Roman" w:cs="Times New Roman"/>
          <w:sz w:val="24"/>
          <w:szCs w:val="24"/>
          <w:lang w:val="ru-RU" w:eastAsia="ru-RU"/>
        </w:rPr>
        <w:t>житті</w:t>
      </w:r>
      <w:proofErr w:type="spellEnd"/>
      <w:r w:rsidR="00727AF5">
        <w:rPr>
          <w:rFonts w:ascii="Times New Roman" w:eastAsia="Times New Roman" w:hAnsi="Times New Roman" w:cs="Times New Roman"/>
          <w:sz w:val="24"/>
          <w:szCs w:val="24"/>
          <w:lang w:val="ru-RU" w:eastAsia="ru-RU"/>
        </w:rPr>
        <w:t>,</w:t>
      </w:r>
      <w:r w:rsidRPr="00707E0D">
        <w:rPr>
          <w:rFonts w:ascii="Times New Roman" w:eastAsia="Times New Roman" w:hAnsi="Times New Roman" w:cs="Times New Roman"/>
          <w:sz w:val="24"/>
          <w:szCs w:val="24"/>
          <w:lang w:val="ru-RU" w:eastAsia="ru-RU"/>
        </w:rPr>
        <w:t xml:space="preserve"> </w:t>
      </w:r>
      <w:r w:rsidR="00727AF5">
        <w:rPr>
          <w:rFonts w:ascii="Times New Roman" w:eastAsia="Times New Roman" w:hAnsi="Times New Roman" w:cs="Times New Roman"/>
          <w:sz w:val="24"/>
          <w:szCs w:val="24"/>
          <w:lang w:val="ru-RU" w:eastAsia="ru-RU"/>
        </w:rPr>
        <w:t xml:space="preserve">бути </w:t>
      </w:r>
      <w:proofErr w:type="spellStart"/>
      <w:r w:rsidR="00727AF5">
        <w:rPr>
          <w:rFonts w:ascii="Times New Roman" w:eastAsia="Times New Roman" w:hAnsi="Times New Roman" w:cs="Times New Roman"/>
          <w:sz w:val="24"/>
          <w:szCs w:val="24"/>
          <w:lang w:val="ru-RU" w:eastAsia="ru-RU"/>
        </w:rPr>
        <w:t>ввічливим</w:t>
      </w:r>
      <w:proofErr w:type="spellEnd"/>
      <w:r w:rsidR="00727AF5">
        <w:rPr>
          <w:rFonts w:ascii="Times New Roman" w:eastAsia="Times New Roman" w:hAnsi="Times New Roman" w:cs="Times New Roman"/>
          <w:sz w:val="24"/>
          <w:szCs w:val="24"/>
          <w:lang w:val="ru-RU" w:eastAsia="ru-RU"/>
        </w:rPr>
        <w:t xml:space="preserve"> у </w:t>
      </w:r>
      <w:proofErr w:type="spellStart"/>
      <w:r w:rsidR="00727AF5">
        <w:rPr>
          <w:rFonts w:ascii="Times New Roman" w:eastAsia="Times New Roman" w:hAnsi="Times New Roman" w:cs="Times New Roman"/>
          <w:sz w:val="24"/>
          <w:szCs w:val="24"/>
          <w:lang w:val="ru-RU" w:eastAsia="ru-RU"/>
        </w:rPr>
        <w:t>стосунках</w:t>
      </w:r>
      <w:proofErr w:type="spellEnd"/>
      <w:r w:rsidR="00727AF5">
        <w:rPr>
          <w:rFonts w:ascii="Times New Roman" w:eastAsia="Times New Roman" w:hAnsi="Times New Roman" w:cs="Times New Roman"/>
          <w:sz w:val="24"/>
          <w:szCs w:val="24"/>
          <w:lang w:val="ru-RU" w:eastAsia="ru-RU"/>
        </w:rPr>
        <w:t xml:space="preserve"> з </w:t>
      </w:r>
      <w:proofErr w:type="spellStart"/>
      <w:r w:rsidR="00727AF5">
        <w:rPr>
          <w:rFonts w:ascii="Times New Roman" w:eastAsia="Times New Roman" w:hAnsi="Times New Roman" w:cs="Times New Roman"/>
          <w:sz w:val="24"/>
          <w:szCs w:val="24"/>
          <w:lang w:val="ru-RU" w:eastAsia="ru-RU"/>
        </w:rPr>
        <w:t>громадянами</w:t>
      </w:r>
      <w:proofErr w:type="spellEnd"/>
      <w:r w:rsidR="00727AF5">
        <w:rPr>
          <w:rFonts w:ascii="Times New Roman" w:eastAsia="Times New Roman" w:hAnsi="Times New Roman" w:cs="Times New Roman"/>
          <w:sz w:val="24"/>
          <w:szCs w:val="24"/>
          <w:lang w:val="ru-RU" w:eastAsia="ru-RU"/>
        </w:rPr>
        <w:t xml:space="preserve">, членами </w:t>
      </w:r>
      <w:proofErr w:type="spellStart"/>
      <w:r w:rsidR="00727AF5">
        <w:rPr>
          <w:rFonts w:ascii="Times New Roman" w:eastAsia="Times New Roman" w:hAnsi="Times New Roman" w:cs="Times New Roman"/>
          <w:sz w:val="24"/>
          <w:szCs w:val="24"/>
          <w:lang w:val="ru-RU" w:eastAsia="ru-RU"/>
        </w:rPr>
        <w:t>громадської</w:t>
      </w:r>
      <w:proofErr w:type="spellEnd"/>
      <w:r w:rsidR="00727AF5">
        <w:rPr>
          <w:rFonts w:ascii="Times New Roman" w:eastAsia="Times New Roman" w:hAnsi="Times New Roman" w:cs="Times New Roman"/>
          <w:sz w:val="24"/>
          <w:szCs w:val="24"/>
          <w:lang w:val="ru-RU" w:eastAsia="ru-RU"/>
        </w:rPr>
        <w:t xml:space="preserve"> ради</w:t>
      </w:r>
      <w:r w:rsidRPr="00707E0D">
        <w:rPr>
          <w:rFonts w:ascii="Times New Roman" w:eastAsia="Times New Roman" w:hAnsi="Times New Roman" w:cs="Times New Roman"/>
          <w:sz w:val="24"/>
          <w:szCs w:val="24"/>
          <w:lang w:val="ru-RU" w:eastAsia="ru-RU"/>
        </w:rPr>
        <w:t>.</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Формування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32" w:name="o189"/>
      <w:bookmarkEnd w:id="32"/>
      <w:r>
        <w:rPr>
          <w:rFonts w:ascii="Times New Roman" w:eastAsia="Times New Roman" w:hAnsi="Times New Roman" w:cs="Times New Roman"/>
          <w:color w:val="000000"/>
          <w:sz w:val="24"/>
          <w:szCs w:val="24"/>
          <w:lang w:eastAsia="ru-RU"/>
        </w:rPr>
        <w:t xml:space="preserve">5.1.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 </w:t>
      </w:r>
      <w:bookmarkStart w:id="33" w:name="o190"/>
      <w:bookmarkEnd w:id="3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До  складу   Громадської   ради можуть   бути  обрані представники  інститутів громадянського суспільства, які провадять свою  діяльність  у  сфері, що пов’язана з діяльністю Департаменту,  та в статуті (положенні) яких визначені відповідні цілі і завдання діяльності.</w:t>
      </w:r>
      <w:bookmarkStart w:id="34" w:name="o191"/>
      <w:bookmarkEnd w:id="34"/>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5.3.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w:t>
      </w:r>
      <w:bookmarkStart w:id="35" w:name="o192"/>
      <w:bookmarkEnd w:id="35"/>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bookmarkStart w:id="36" w:name="o193"/>
      <w:bookmarkEnd w:id="36"/>
      <w:r>
        <w:rPr>
          <w:rFonts w:ascii="Times New Roman" w:eastAsia="Times New Roman" w:hAnsi="Times New Roman" w:cs="Times New Roman"/>
          <w:color w:val="000000"/>
          <w:sz w:val="24"/>
          <w:szCs w:val="24"/>
          <w:lang w:eastAsia="ru-RU"/>
        </w:rPr>
        <w:t>.</w:t>
      </w:r>
      <w:bookmarkStart w:id="37" w:name="o194"/>
      <w:bookmarkEnd w:id="3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5.5.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5.6. </w:t>
      </w:r>
      <w:bookmarkStart w:id="38" w:name="o195"/>
      <w:bookmarkEnd w:id="38"/>
      <w:r>
        <w:rPr>
          <w:rFonts w:ascii="Times New Roman" w:eastAsia="Times New Roman" w:hAnsi="Times New Roman" w:cs="Times New Roman"/>
          <w:color w:val="000000"/>
          <w:sz w:val="24"/>
          <w:szCs w:val="24"/>
          <w:lang w:eastAsia="ru-RU"/>
        </w:rPr>
        <w:t xml:space="preserve">Кількісний склад Громадської  ради  визначається  установчими зборами  та  не  може  становити  більш як 35 осіб. </w:t>
      </w:r>
      <w:bookmarkStart w:id="39" w:name="o196"/>
      <w:bookmarkEnd w:id="3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5.7. Строк повноважень складу Громадської ради - два роки. </w:t>
      </w:r>
      <w:bookmarkStart w:id="40" w:name="o197"/>
      <w:bookmarkEnd w:id="40"/>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5.8. До складу  громадської ради може бути обрано не більше ніж по одному   представнику   від   кожного   інституту   громадянського суспільства. </w:t>
      </w:r>
      <w:bookmarkStart w:id="41" w:name="o198"/>
      <w:bookmarkEnd w:id="41"/>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5.9. Членство в Громадській раді є індивідуальним. </w:t>
      </w:r>
      <w:bookmarkStart w:id="42" w:name="o199"/>
      <w:bookmarkEnd w:id="42"/>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5.10. Для  формування  складу Громадської ради Департамент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 </w:t>
      </w:r>
      <w:bookmarkStart w:id="43" w:name="o200"/>
      <w:bookmarkEnd w:id="4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Якщо   при   Департаменті  вже   утворена  Громадська  рада  і  її повноваження  не  були  припинені достроково, то ініціативна група утворюється  органом  не  пізніше  ніж  за  60 календарних днів до закінчення її повноважень. </w:t>
      </w:r>
      <w:bookmarkStart w:id="44" w:name="o201"/>
      <w:bookmarkEnd w:id="44"/>
      <w:r>
        <w:rPr>
          <w:rFonts w:ascii="Times New Roman" w:eastAsia="Times New Roman" w:hAnsi="Times New Roman" w:cs="Times New Roman"/>
          <w:color w:val="000000"/>
          <w:sz w:val="24"/>
          <w:szCs w:val="24"/>
          <w:lang w:eastAsia="ru-RU"/>
        </w:rPr>
        <w:t xml:space="preserve">У  такому  разі кількісний та персональний склад ініціативної групи орган затверджує з урахуванням пропозицій громадської ради. </w:t>
      </w:r>
      <w:bookmarkStart w:id="45" w:name="o202"/>
      <w:bookmarkEnd w:id="45"/>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5.12. 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w:t>
      </w:r>
      <w:r>
        <w:rPr>
          <w:rFonts w:ascii="Times New Roman" w:eastAsia="Times New Roman" w:hAnsi="Times New Roman" w:cs="Times New Roman"/>
          <w:color w:val="000000"/>
          <w:sz w:val="24"/>
          <w:szCs w:val="24"/>
          <w:lang w:eastAsia="ru-RU"/>
        </w:rPr>
        <w:lastRenderedPageBreak/>
        <w:t xml:space="preserve">громадянського суспільства, які  не  представлені  у  складі  громадської  ради,  представники Департаменту. </w:t>
      </w:r>
      <w:bookmarkStart w:id="46" w:name="o203"/>
      <w:bookmarkEnd w:id="46"/>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5.13. Персональний  склад  ініціативної  групи  Департамент оприлюднює на своєму  офіційному  веб-сайті протягом п’яти робочих днів з дня її утворення. </w:t>
      </w:r>
      <w:bookmarkStart w:id="47" w:name="o204"/>
      <w:bookmarkEnd w:id="4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 Не   пізніше   ніж  за  45  календарних  днів  до  проведення установчих  зборів  Департамент  в  обов’язковому  порядку оприлюднює на своєму   офіційному   веб-сайті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bookmarkStart w:id="48" w:name="o205"/>
      <w:bookmarkEnd w:id="48"/>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5.15. 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 </w:t>
      </w:r>
      <w:bookmarkStart w:id="49" w:name="o206"/>
      <w:bookmarkEnd w:id="4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 заяви додаються: </w:t>
      </w:r>
      <w:bookmarkStart w:id="50" w:name="o207"/>
      <w:bookmarkEnd w:id="50"/>
    </w:p>
    <w:p w:rsidR="00707E0D" w:rsidRDefault="00707E0D" w:rsidP="00707E0D">
      <w:pPr>
        <w:pStyle w:val="a9"/>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 </w:t>
      </w:r>
      <w:bookmarkStart w:id="51" w:name="o208"/>
      <w:bookmarkEnd w:id="51"/>
    </w:p>
    <w:p w:rsidR="00707E0D" w:rsidRDefault="00707E0D" w:rsidP="00707E0D">
      <w:pPr>
        <w:pStyle w:val="a9"/>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 </w:t>
      </w:r>
      <w:bookmarkStart w:id="52" w:name="o209"/>
      <w:bookmarkEnd w:id="52"/>
    </w:p>
    <w:p w:rsidR="00707E0D" w:rsidRDefault="00707E0D" w:rsidP="00707E0D">
      <w:pPr>
        <w:pStyle w:val="a9"/>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копія  виписки  з  Єдиного  державного реєстру підприємств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 </w:t>
      </w:r>
      <w:bookmarkStart w:id="53" w:name="o210"/>
      <w:bookmarkEnd w:id="53"/>
    </w:p>
    <w:p w:rsidR="00707E0D" w:rsidRDefault="00707E0D" w:rsidP="00707E0D">
      <w:pPr>
        <w:pStyle w:val="a9"/>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 </w:t>
      </w:r>
      <w:bookmarkStart w:id="54" w:name="o211"/>
      <w:bookmarkEnd w:id="54"/>
    </w:p>
    <w:p w:rsidR="00707E0D" w:rsidRDefault="00707E0D" w:rsidP="00707E0D">
      <w:pPr>
        <w:pStyle w:val="a9"/>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 </w:t>
      </w:r>
      <w:bookmarkStart w:id="55" w:name="o212"/>
      <w:bookmarkEnd w:id="55"/>
    </w:p>
    <w:p w:rsidR="00707E0D" w:rsidRDefault="00707E0D" w:rsidP="00707E0D">
      <w:pPr>
        <w:pStyle w:val="a9"/>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відомості  про  місцезнаходження  та адресу електронної пошти інституту громадянського суспільства, номер контактного телефону. </w:t>
      </w:r>
      <w:bookmarkStart w:id="56" w:name="o213"/>
      <w:bookmarkEnd w:id="56"/>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5.16. Приймання заяв для участі в установчих зборах припиняється за 30 календарних днів до їх проведення. </w:t>
      </w:r>
      <w:bookmarkStart w:id="57" w:name="o214"/>
      <w:bookmarkEnd w:id="5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5.17. 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 </w:t>
      </w:r>
      <w:bookmarkStart w:id="58" w:name="o215"/>
      <w:bookmarkEnd w:id="58"/>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5.18. 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w:t>
      </w:r>
      <w:bookmarkStart w:id="59" w:name="o216"/>
      <w:bookmarkEnd w:id="5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5.19. Підставами  для відмови представнику інституту громадянського суспільства в участі в установчих зборах є: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60" w:name="o217"/>
      <w:bookmarkEnd w:id="60"/>
      <w:r>
        <w:rPr>
          <w:rFonts w:ascii="Times New Roman" w:eastAsia="Times New Roman" w:hAnsi="Times New Roman" w:cs="Times New Roman"/>
          <w:color w:val="000000"/>
          <w:sz w:val="24"/>
          <w:szCs w:val="24"/>
          <w:lang w:eastAsia="ru-RU"/>
        </w:rPr>
        <w:lastRenderedPageBreak/>
        <w:t xml:space="preserve">1) невідповідність документів, поданих інститутом громадянського суспільства, вимогам цього Положення; </w:t>
      </w:r>
      <w:bookmarkStart w:id="61" w:name="o218"/>
      <w:bookmarkEnd w:id="61"/>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неусунення</w:t>
      </w:r>
      <w:proofErr w:type="spellEnd"/>
      <w:r>
        <w:rPr>
          <w:rFonts w:ascii="Times New Roman" w:eastAsia="Times New Roman" w:hAnsi="Times New Roman" w:cs="Times New Roman"/>
          <w:color w:val="000000"/>
          <w:sz w:val="24"/>
          <w:szCs w:val="24"/>
          <w:lang w:eastAsia="ru-RU"/>
        </w:rPr>
        <w:t xml:space="preserve">      інститутом     громадянського     суспільства невідповідності   поданих  документів  вимогам,  встановленим  цим Положенням, у строк, визначений п. 5.17 цього Положення;</w:t>
      </w:r>
      <w:bookmarkStart w:id="62" w:name="o219"/>
      <w:bookmarkEnd w:id="62"/>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невідповідність   інституту  громадянського  суспільства  або делегованого  ним  представника  вимогам,  встановленим  розділом 5 цього Положення; </w:t>
      </w:r>
      <w:bookmarkStart w:id="63" w:name="o220"/>
      <w:bookmarkEnd w:id="6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недостовірність   інформації,   що  міститься  в  документах, поданих для участі в установчих зборах; </w:t>
      </w:r>
      <w:bookmarkStart w:id="64" w:name="o221"/>
      <w:bookmarkEnd w:id="64"/>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відмова  інституту  громадянського  суспільства  від участі в установчих  зборах шляхом надсилання ініціативній групі офіційного листа; </w:t>
      </w:r>
      <w:bookmarkStart w:id="65" w:name="o222"/>
      <w:bookmarkEnd w:id="65"/>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перебування   інституту   громадянського   суспільства,  який делегував  свого  представника  для  участі в установчих зборах, у процесі припинення. </w:t>
      </w:r>
      <w:bookmarkStart w:id="66" w:name="o223"/>
      <w:bookmarkEnd w:id="66"/>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5.20.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органу та в інший прийнятний спосіб. </w:t>
      </w:r>
      <w:bookmarkStart w:id="67" w:name="o224"/>
      <w:bookmarkEnd w:id="6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5.21. 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 </w:t>
      </w:r>
      <w:bookmarkStart w:id="68" w:name="o225"/>
      <w:bookmarkEnd w:id="68"/>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5.22.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Департаменту. </w:t>
      </w:r>
      <w:bookmarkStart w:id="69" w:name="o226"/>
      <w:bookmarkEnd w:id="6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5.23. Департамент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bookmarkStart w:id="70" w:name="o228"/>
      <w:bookmarkEnd w:id="70"/>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5.24. Департамент на підставі протоколу установчих зборів затверджує склад  Громадської  ради  і  оприлюднює  його на своєму офіційному веб-сайті та в інший прийнятний спосіб протягом трьох робочих днів з моменту затвердження.</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bookmarkStart w:id="71" w:name="o229"/>
      <w:bookmarkEnd w:id="71"/>
      <w:r>
        <w:rPr>
          <w:rFonts w:ascii="Times New Roman" w:eastAsia="Times New Roman" w:hAnsi="Times New Roman" w:cs="Times New Roman"/>
          <w:i/>
          <w:iCs/>
          <w:color w:val="000000"/>
          <w:sz w:val="24"/>
          <w:szCs w:val="24"/>
          <w:lang w:eastAsia="ru-RU"/>
        </w:rPr>
        <w:br/>
      </w:r>
      <w:r>
        <w:rPr>
          <w:rFonts w:ascii="Times New Roman" w:eastAsia="Times New Roman" w:hAnsi="Times New Roman" w:cs="Times New Roman"/>
          <w:b/>
          <w:color w:val="000000"/>
          <w:sz w:val="24"/>
          <w:szCs w:val="24"/>
          <w:lang w:eastAsia="ru-RU"/>
        </w:rPr>
        <w:t xml:space="preserve">6. Припинення членства в Громадській раді.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Дострокове припинення діяльності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72" w:name="o230"/>
      <w:bookmarkEnd w:id="72"/>
      <w:r>
        <w:rPr>
          <w:rFonts w:ascii="Times New Roman" w:eastAsia="Times New Roman" w:hAnsi="Times New Roman" w:cs="Times New Roman"/>
          <w:color w:val="000000"/>
          <w:sz w:val="24"/>
          <w:szCs w:val="24"/>
          <w:lang w:eastAsia="ru-RU"/>
        </w:rPr>
        <w:t xml:space="preserve">6.  Членство  в  Громадській  раді  припиняється  на підставі рішення Громадської ради у разі: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6.1.1 </w:t>
      </w:r>
      <w:bookmarkStart w:id="73" w:name="o231"/>
      <w:bookmarkEnd w:id="73"/>
      <w:r>
        <w:rPr>
          <w:rFonts w:ascii="Times New Roman" w:eastAsia="Times New Roman" w:hAnsi="Times New Roman" w:cs="Times New Roman"/>
          <w:color w:val="000000"/>
          <w:sz w:val="24"/>
          <w:szCs w:val="24"/>
          <w:lang w:eastAsia="ru-RU"/>
        </w:rPr>
        <w:t>Систематичної відсутності  члена  Громадської  ради   на   її засіданнях  без  поважних  причин  (більше  ніж  два рази підряд).</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74" w:name="o232"/>
      <w:bookmarkEnd w:id="74"/>
      <w:r>
        <w:rPr>
          <w:rFonts w:ascii="Times New Roman" w:eastAsia="Times New Roman" w:hAnsi="Times New Roman" w:cs="Times New Roman"/>
          <w:color w:val="000000"/>
          <w:sz w:val="24"/>
          <w:szCs w:val="24"/>
          <w:lang w:eastAsia="ru-RU"/>
        </w:rPr>
        <w:t xml:space="preserve">6.1.2. 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 </w:t>
      </w:r>
      <w:bookmarkStart w:id="75" w:name="o233"/>
      <w:bookmarkEnd w:id="75"/>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6.1.3. Скасування державної  реєстрації   інституту   громадянського суспільства, представника якого обрано до складу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76" w:name="o234"/>
      <w:bookmarkEnd w:id="76"/>
      <w:r>
        <w:rPr>
          <w:rFonts w:ascii="Times New Roman" w:eastAsia="Times New Roman" w:hAnsi="Times New Roman" w:cs="Times New Roman"/>
          <w:color w:val="000000"/>
          <w:sz w:val="24"/>
          <w:szCs w:val="24"/>
          <w:lang w:eastAsia="ru-RU"/>
        </w:rPr>
        <w:t xml:space="preserve"> 6.1.4. 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77" w:name="o235"/>
      <w:bookmarkEnd w:id="77"/>
      <w:r>
        <w:rPr>
          <w:rFonts w:ascii="Times New Roman" w:eastAsia="Times New Roman" w:hAnsi="Times New Roman" w:cs="Times New Roman"/>
          <w:color w:val="000000"/>
          <w:sz w:val="24"/>
          <w:szCs w:val="24"/>
          <w:lang w:eastAsia="ru-RU"/>
        </w:rPr>
        <w:lastRenderedPageBreak/>
        <w:t>6.1.5. Подання членом Громадської ради відповідної заяви.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bookmarkStart w:id="78" w:name="o236"/>
      <w:bookmarkEnd w:id="78"/>
      <w:r>
        <w:rPr>
          <w:rFonts w:ascii="Times New Roman" w:eastAsia="Times New Roman" w:hAnsi="Times New Roman" w:cs="Times New Roman"/>
          <w:color w:val="000000"/>
          <w:sz w:val="24"/>
          <w:szCs w:val="24"/>
          <w:lang w:eastAsia="ru-RU"/>
        </w:rPr>
        <w:t>6.1.6. 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bookmarkStart w:id="79" w:name="o237"/>
      <w:bookmarkEnd w:id="7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6.1.7. Набрання  законної  сили  обвинувальним  </w:t>
      </w:r>
      <w:proofErr w:type="spellStart"/>
      <w:r>
        <w:rPr>
          <w:rFonts w:ascii="Times New Roman" w:eastAsia="Times New Roman" w:hAnsi="Times New Roman" w:cs="Times New Roman"/>
          <w:color w:val="000000"/>
          <w:sz w:val="24"/>
          <w:szCs w:val="24"/>
          <w:lang w:eastAsia="ru-RU"/>
        </w:rPr>
        <w:t>вироком</w:t>
      </w:r>
      <w:proofErr w:type="spellEnd"/>
      <w:r>
        <w:rPr>
          <w:rFonts w:ascii="Times New Roman" w:eastAsia="Times New Roman" w:hAnsi="Times New Roman" w:cs="Times New Roman"/>
          <w:color w:val="000000"/>
          <w:sz w:val="24"/>
          <w:szCs w:val="24"/>
          <w:lang w:eastAsia="ru-RU"/>
        </w:rPr>
        <w:t xml:space="preserve">  щодо  члена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6.1.8. </w:t>
      </w:r>
      <w:bookmarkStart w:id="80" w:name="o238"/>
      <w:bookmarkEnd w:id="80"/>
      <w:r>
        <w:rPr>
          <w:rFonts w:ascii="Times New Roman" w:eastAsia="Times New Roman" w:hAnsi="Times New Roman" w:cs="Times New Roman"/>
          <w:color w:val="000000"/>
          <w:sz w:val="24"/>
          <w:szCs w:val="24"/>
          <w:lang w:eastAsia="ru-RU"/>
        </w:rPr>
        <w:t xml:space="preserve">Смерті  члена  Громадської ради. </w:t>
      </w:r>
    </w:p>
    <w:p w:rsidR="00707E0D" w:rsidRP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 Підлягає виключенню</w:t>
      </w:r>
      <w:r w:rsidRPr="00707E0D">
        <w:rPr>
          <w:rFonts w:ascii="Times New Roman" w:eastAsia="Times New Roman" w:hAnsi="Times New Roman" w:cs="Times New Roman"/>
          <w:sz w:val="24"/>
          <w:szCs w:val="24"/>
          <w:lang w:eastAsia="ru-RU"/>
        </w:rPr>
        <w:t xml:space="preserve"> член Громадської ради, поведінка якого протирічить нормам громадської моралі та етики, як на засіданні так і поза межами Громадської ради, після з'ясування обставин.</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 </w:t>
      </w:r>
      <w:bookmarkStart w:id="81" w:name="o239"/>
      <w:bookmarkEnd w:id="81"/>
      <w:r>
        <w:rPr>
          <w:rFonts w:ascii="Times New Roman" w:eastAsia="Times New Roman" w:hAnsi="Times New Roman" w:cs="Times New Roman"/>
          <w:color w:val="000000"/>
          <w:sz w:val="24"/>
          <w:szCs w:val="24"/>
          <w:lang w:eastAsia="ru-RU"/>
        </w:rPr>
        <w:t xml:space="preserve">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 </w:t>
      </w:r>
      <w:bookmarkStart w:id="82" w:name="o240"/>
      <w:bookmarkEnd w:id="82"/>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Зміни  у  складі  Громадської  ради  затверджуються  рішенням органу  на  підставі  протоколу  засідання Громадської ради. Департамент оприлюднює відомості про такі зміни на своєму офіційному веб-сайті та в інший прийнятний спосіб протягом трьох робочих днів з моменту затвердження. </w:t>
      </w:r>
      <w:bookmarkStart w:id="83" w:name="o241"/>
      <w:bookmarkEnd w:id="8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w:t>
      </w:r>
      <w:proofErr w:type="spellStart"/>
      <w:r>
        <w:rPr>
          <w:rFonts w:ascii="Times New Roman" w:eastAsia="Times New Roman" w:hAnsi="Times New Roman" w:cs="Times New Roman"/>
          <w:color w:val="000000"/>
          <w:sz w:val="24"/>
          <w:szCs w:val="24"/>
          <w:lang w:eastAsia="ru-RU"/>
        </w:rPr>
        <w:t>Департамаент</w:t>
      </w:r>
      <w:proofErr w:type="spellEnd"/>
      <w:r>
        <w:rPr>
          <w:rFonts w:ascii="Times New Roman" w:eastAsia="Times New Roman" w:hAnsi="Times New Roman" w:cs="Times New Roman"/>
          <w:color w:val="000000"/>
          <w:sz w:val="24"/>
          <w:szCs w:val="24"/>
          <w:lang w:eastAsia="ru-RU"/>
        </w:rPr>
        <w:t xml:space="preserve"> вживає  заходів  для  доукомплектування  складу Громадської ради в порядку,  встановленому  цим  Положенням  для  формування складу  Громадської  ради.  </w:t>
      </w:r>
      <w:bookmarkStart w:id="84" w:name="o242"/>
      <w:bookmarkEnd w:id="84"/>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Дострокове  припинення  діяльності  громадської  ради здійснюється у разі: </w:t>
      </w:r>
      <w:bookmarkStart w:id="85" w:name="o243"/>
      <w:bookmarkEnd w:id="85"/>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6.5.1. Відсутність  засідань Громадської ради протягом двох кварталів. </w:t>
      </w:r>
      <w:bookmarkStart w:id="86" w:name="o244"/>
      <w:bookmarkEnd w:id="86"/>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6.5.2. Невиконання   Громадською   радою   без   об’єктивних  причин більшості заходів, передбачених річним планом її роботи.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6.5.3. </w:t>
      </w:r>
      <w:bookmarkStart w:id="87" w:name="o245"/>
      <w:bookmarkEnd w:id="87"/>
      <w:r>
        <w:rPr>
          <w:rFonts w:ascii="Times New Roman" w:eastAsia="Times New Roman" w:hAnsi="Times New Roman" w:cs="Times New Roman"/>
          <w:color w:val="000000"/>
          <w:sz w:val="24"/>
          <w:szCs w:val="24"/>
          <w:lang w:eastAsia="ru-RU"/>
        </w:rPr>
        <w:t>Прийняття відповідного рішення на її засіданні.</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6.5.4. </w:t>
      </w:r>
      <w:bookmarkStart w:id="88" w:name="o246"/>
      <w:bookmarkEnd w:id="88"/>
      <w:r>
        <w:rPr>
          <w:rFonts w:ascii="Times New Roman" w:eastAsia="Times New Roman" w:hAnsi="Times New Roman" w:cs="Times New Roman"/>
          <w:color w:val="000000"/>
          <w:sz w:val="24"/>
          <w:szCs w:val="24"/>
          <w:lang w:eastAsia="ru-RU"/>
        </w:rPr>
        <w:t xml:space="preserve">Реорганізації або ліквідації Департаменту.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bookmarkStart w:id="89" w:name="o247"/>
      <w:bookmarkEnd w:id="89"/>
      <w:r>
        <w:rPr>
          <w:rFonts w:ascii="Times New Roman" w:eastAsia="Times New Roman" w:hAnsi="Times New Roman" w:cs="Times New Roman"/>
          <w:color w:val="000000"/>
          <w:sz w:val="24"/>
          <w:szCs w:val="24"/>
          <w:lang w:eastAsia="ru-RU"/>
        </w:rPr>
        <w:t>Рішення    про   припинення   діяльності   Громадської   ради оформляється відповідним актом Департаменту.</w:t>
      </w:r>
      <w:bookmarkStart w:id="90" w:name="o248"/>
      <w:bookmarkEnd w:id="90"/>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У  разі  припинення  діяльності Громадської  ради з підстав, передбачених  підпунктами 6.5.1-6.5.3 цього  Положення, Департамент  утворює  протягом 15 календарних днів відповідно до вимог 5 розділу цього Положення ініціативну групу з підготовки установчих зборів з метою формування нового складу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bookmarkStart w:id="91" w:name="o249"/>
      <w:bookmarkStart w:id="92" w:name="o250"/>
      <w:bookmarkEnd w:id="91"/>
      <w:bookmarkEnd w:id="92"/>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 Керівні та робочі органи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7.1. Громадську  раду  очолює голова, який обирається з числа членів Громадської ради   на   її   першому  засіданні  шляхом  рейтингового голосування. </w:t>
      </w:r>
      <w:bookmarkStart w:id="93" w:name="o251"/>
      <w:bookmarkEnd w:id="9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Одна  і  та  сама  особа не може очолювати одночасно більш як одну  Громадську раду, утворену відповідно до вимог Типового</w:t>
      </w:r>
      <w:r>
        <w:rPr>
          <w:rFonts w:ascii="Times New Roman" w:hAnsi="Times New Roman" w:cs="Times New Roman"/>
          <w:color w:val="000000"/>
          <w:sz w:val="24"/>
          <w:szCs w:val="24"/>
        </w:rPr>
        <w:t xml:space="preserve"> положення </w:t>
      </w:r>
      <w:r>
        <w:rPr>
          <w:rFonts w:ascii="Times New Roman" w:eastAsia="Times New Roman" w:hAnsi="Times New Roman" w:cs="Times New Roman"/>
          <w:color w:val="000000"/>
          <w:sz w:val="24"/>
          <w:szCs w:val="24"/>
          <w:lang w:eastAsia="ru-RU"/>
        </w:rPr>
        <w:t xml:space="preserve">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w:t>
      </w:r>
      <w:r>
        <w:rPr>
          <w:rFonts w:ascii="Times New Roman" w:hAnsi="Times New Roman" w:cs="Times New Roman"/>
          <w:color w:val="000000"/>
          <w:sz w:val="24"/>
          <w:szCs w:val="24"/>
        </w:rPr>
        <w:t>Кабінету Міністрів України «</w:t>
      </w:r>
      <w:r>
        <w:rPr>
          <w:rFonts w:ascii="Times New Roman" w:hAnsi="Times New Roman" w:cs="Times New Roman"/>
          <w:bCs/>
          <w:color w:val="000000"/>
          <w:sz w:val="24"/>
          <w:szCs w:val="24"/>
        </w:rPr>
        <w:t>Про забезпечення участі громадськості у формуванні та реалізації державної політики»</w:t>
      </w:r>
      <w:r>
        <w:rPr>
          <w:rFonts w:ascii="Times New Roman" w:hAnsi="Times New Roman" w:cs="Times New Roman"/>
          <w:color w:val="000000"/>
          <w:sz w:val="24"/>
          <w:szCs w:val="24"/>
        </w:rPr>
        <w:t xml:space="preserve"> від 3 листопада 2010 р. N 996 (із змінами та доповненнями)</w:t>
      </w:r>
      <w:r>
        <w:rPr>
          <w:rFonts w:ascii="Times New Roman" w:eastAsia="Times New Roman" w:hAnsi="Times New Roman" w:cs="Times New Roman"/>
          <w:color w:val="000000"/>
          <w:sz w:val="24"/>
          <w:szCs w:val="24"/>
          <w:lang w:eastAsia="ru-RU"/>
        </w:rPr>
        <w:t>.</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З числа членів Громадської ради шляхом рейтингового голосування обирається також Перший заступник та Заступник (заступники) голови Громадської ради.</w:t>
      </w:r>
      <w:bookmarkStart w:id="94" w:name="o252"/>
      <w:bookmarkStart w:id="95" w:name="o253"/>
      <w:bookmarkEnd w:id="94"/>
      <w:bookmarkEnd w:id="95"/>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7.4. Повноваження голови Громадської ради припиняються за рішенням Громадської  ради у разі подання ним відповідної заяви, припинення його членства у Громадській раді, у разі висловлення йому недовіри Громадською радою,  а також у випадках, передбачених цих Положенням. </w:t>
      </w:r>
      <w:bookmarkStart w:id="96" w:name="o254"/>
      <w:bookmarkStart w:id="97" w:name="o255"/>
      <w:bookmarkStart w:id="98" w:name="o256"/>
      <w:bookmarkEnd w:id="96"/>
      <w:bookmarkEnd w:id="97"/>
      <w:bookmarkEnd w:id="98"/>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 Голова Громадської ради:</w:t>
      </w:r>
      <w:bookmarkStart w:id="99" w:name="o257"/>
      <w:bookmarkEnd w:id="99"/>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організовує діяльність Громадської ради; </w:t>
      </w:r>
      <w:bookmarkStart w:id="100" w:name="o258"/>
      <w:bookmarkEnd w:id="100"/>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організовує  підготовку і проведення засідань Громадської ради та Правління;</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головує на засіданнях Громадської ради та Правління;</w:t>
      </w:r>
      <w:bookmarkStart w:id="101" w:name="o259"/>
      <w:bookmarkEnd w:id="101"/>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підпису протоколи засідань Громадської ради та Правління;</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підписує документи від імені Громадської ради та Правління; </w:t>
      </w:r>
      <w:bookmarkStart w:id="102" w:name="o260"/>
      <w:bookmarkEnd w:id="102"/>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представляє Громадську  раду   у   відносинах   з   центральними  і місцевими органами виконавчої влади,  об'єднаннями громадян,  органами місцевого самоврядування, засобами масової інформації; </w:t>
      </w:r>
      <w:bookmarkStart w:id="103" w:name="o261"/>
      <w:bookmarkEnd w:id="10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може брати участь у засіданнях колегії Департаменту. </w:t>
      </w:r>
      <w:bookmarkStart w:id="104" w:name="o262"/>
      <w:bookmarkEnd w:id="104"/>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У разі відсутності Голови Громадської ради або неможливості виконувати ним свої обов’язки з поважних причин його повноваження виконує Перший заступник голови.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 У разі одночасної відсутності Голови та Першого заступника голови його повноваження виконує один із заступників голови Громадської ради за рішенням Правління.</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 З числа членів Громадської ради   на   її   першому  засіданні  обирається Секретар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 За заявою Громадської ради керівник Департаменту може покласти здійснення  функцій  секретаря  Громадської  ради  на представника Департаменту.</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7.10. З метою налагодження ефективної роботи Громадської ради за відповідними напрямками діяльності рішенням Громадської ради утворюються робочі органи Громадської ради – комітети з числа членів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7.11. Кількість комітетів та їх назву визначає Громадська рада шляхом голосування.</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 Кількість склад комітетів не може бути меншим, ніж п’ять постійних членів зі складу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7.13. У період між засіданнями Громадської ради постійним колегіальним органом Громадської ради є Правління Громадської ради (далі – Правління).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 До складу Правління за посадами Голова, Перший заступник голови, Заступник (заступники) голови Громадської ради, Секретар, голови комітеті, а також інші члени Громадської ради за відповідним її рішенням.</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 Організаційні засади діяльності Громадської ради</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eastAsia="ru-RU"/>
        </w:rPr>
      </w:pPr>
      <w:bookmarkStart w:id="105" w:name="o263"/>
      <w:bookmarkStart w:id="106" w:name="o264"/>
      <w:bookmarkEnd w:id="105"/>
      <w:bookmarkEnd w:id="106"/>
      <w:r>
        <w:rPr>
          <w:rFonts w:ascii="Times New Roman" w:eastAsia="Times New Roman" w:hAnsi="Times New Roman" w:cs="Times New Roman"/>
          <w:color w:val="000000"/>
          <w:sz w:val="24"/>
          <w:szCs w:val="24"/>
          <w:lang w:eastAsia="ru-RU"/>
        </w:rPr>
        <w:t xml:space="preserve">8.1.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керівника Департаменту або однієї третини  загального  складу її членів. </w:t>
      </w:r>
      <w:bookmarkStart w:id="107" w:name="o265"/>
      <w:bookmarkEnd w:id="10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8.2. 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Департаменту.  </w:t>
      </w:r>
      <w:bookmarkStart w:id="108" w:name="o266"/>
      <w:bookmarkEnd w:id="108"/>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8.3. Засідання Громадської  ради  є  правоможним,  якщо  на  ньому присутні  не  менш  як  половина  її членів від загального складу. </w:t>
      </w:r>
      <w:bookmarkStart w:id="109" w:name="o267"/>
      <w:bookmarkEnd w:id="109"/>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8.4. Засідання Громадської ради проводяться відкрито. </w:t>
      </w:r>
      <w:bookmarkStart w:id="110" w:name="o268"/>
      <w:bookmarkEnd w:id="110"/>
    </w:p>
    <w:p w:rsidR="00707E0D" w:rsidRPr="00727AF5"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111" w:name="_GoBack"/>
      <w:r w:rsidRPr="00727AF5">
        <w:rPr>
          <w:rFonts w:ascii="Times New Roman" w:eastAsia="Times New Roman" w:hAnsi="Times New Roman" w:cs="Times New Roman"/>
          <w:sz w:val="24"/>
          <w:szCs w:val="24"/>
          <w:lang w:val="ru-RU" w:eastAsia="ru-RU"/>
        </w:rPr>
        <w:t xml:space="preserve">8.5. </w:t>
      </w:r>
      <w:proofErr w:type="spellStart"/>
      <w:r w:rsidRPr="00727AF5">
        <w:rPr>
          <w:rFonts w:ascii="Times New Roman" w:eastAsia="Times New Roman" w:hAnsi="Times New Roman" w:cs="Times New Roman"/>
          <w:sz w:val="24"/>
          <w:szCs w:val="24"/>
          <w:lang w:val="ru-RU" w:eastAsia="ru-RU"/>
        </w:rPr>
        <w:t>Представництво</w:t>
      </w:r>
      <w:proofErr w:type="spellEnd"/>
      <w:r w:rsidRPr="00727AF5">
        <w:rPr>
          <w:rFonts w:ascii="Times New Roman" w:eastAsia="Times New Roman" w:hAnsi="Times New Roman" w:cs="Times New Roman"/>
          <w:sz w:val="24"/>
          <w:szCs w:val="24"/>
          <w:lang w:val="ru-RU" w:eastAsia="ru-RU"/>
        </w:rPr>
        <w:t xml:space="preserve"> </w:t>
      </w:r>
      <w:proofErr w:type="spellStart"/>
      <w:r w:rsidRPr="00727AF5">
        <w:rPr>
          <w:rFonts w:ascii="Times New Roman" w:eastAsia="Times New Roman" w:hAnsi="Times New Roman" w:cs="Times New Roman"/>
          <w:sz w:val="24"/>
          <w:szCs w:val="24"/>
          <w:lang w:val="ru-RU" w:eastAsia="ru-RU"/>
        </w:rPr>
        <w:t>Голови</w:t>
      </w:r>
      <w:proofErr w:type="spellEnd"/>
      <w:r w:rsidRPr="00727AF5">
        <w:rPr>
          <w:rFonts w:ascii="Times New Roman" w:eastAsia="Times New Roman" w:hAnsi="Times New Roman" w:cs="Times New Roman"/>
          <w:sz w:val="24"/>
          <w:szCs w:val="24"/>
          <w:lang w:val="ru-RU" w:eastAsia="ru-RU"/>
        </w:rPr>
        <w:t xml:space="preserve"> </w:t>
      </w:r>
      <w:proofErr w:type="spellStart"/>
      <w:r w:rsidRPr="00727AF5">
        <w:rPr>
          <w:rFonts w:ascii="Times New Roman" w:eastAsia="Times New Roman" w:hAnsi="Times New Roman" w:cs="Times New Roman"/>
          <w:sz w:val="24"/>
          <w:szCs w:val="24"/>
          <w:lang w:val="ru-RU" w:eastAsia="ru-RU"/>
        </w:rPr>
        <w:t>Громадської</w:t>
      </w:r>
      <w:proofErr w:type="spellEnd"/>
      <w:r w:rsidRPr="00727AF5">
        <w:rPr>
          <w:rFonts w:ascii="Times New Roman" w:eastAsia="Times New Roman" w:hAnsi="Times New Roman" w:cs="Times New Roman"/>
          <w:sz w:val="24"/>
          <w:szCs w:val="24"/>
          <w:lang w:val="ru-RU" w:eastAsia="ru-RU"/>
        </w:rPr>
        <w:t xml:space="preserve"> ради та </w:t>
      </w:r>
      <w:proofErr w:type="spellStart"/>
      <w:r w:rsidRPr="00727AF5">
        <w:rPr>
          <w:rFonts w:ascii="Times New Roman" w:eastAsia="Times New Roman" w:hAnsi="Times New Roman" w:cs="Times New Roman"/>
          <w:sz w:val="24"/>
          <w:szCs w:val="24"/>
          <w:lang w:val="ru-RU" w:eastAsia="ru-RU"/>
        </w:rPr>
        <w:t>висвітлення</w:t>
      </w:r>
      <w:proofErr w:type="spellEnd"/>
      <w:r w:rsidRPr="00727AF5">
        <w:rPr>
          <w:rFonts w:ascii="Times New Roman" w:eastAsia="Times New Roman" w:hAnsi="Times New Roman" w:cs="Times New Roman"/>
          <w:sz w:val="24"/>
          <w:szCs w:val="24"/>
          <w:lang w:val="ru-RU" w:eastAsia="ru-RU"/>
        </w:rPr>
        <w:t xml:space="preserve"> </w:t>
      </w:r>
      <w:proofErr w:type="spellStart"/>
      <w:r w:rsidRPr="00727AF5">
        <w:rPr>
          <w:rFonts w:ascii="Times New Roman" w:eastAsia="Times New Roman" w:hAnsi="Times New Roman" w:cs="Times New Roman"/>
          <w:sz w:val="24"/>
          <w:szCs w:val="24"/>
          <w:lang w:val="ru-RU" w:eastAsia="ru-RU"/>
        </w:rPr>
        <w:t>питання</w:t>
      </w:r>
      <w:proofErr w:type="spellEnd"/>
      <w:r w:rsidRPr="00727AF5">
        <w:rPr>
          <w:rFonts w:ascii="Times New Roman" w:eastAsia="Times New Roman" w:hAnsi="Times New Roman" w:cs="Times New Roman"/>
          <w:sz w:val="24"/>
          <w:szCs w:val="24"/>
          <w:lang w:val="ru-RU" w:eastAsia="ru-RU"/>
        </w:rPr>
        <w:t xml:space="preserve">, </w:t>
      </w:r>
      <w:proofErr w:type="spellStart"/>
      <w:r w:rsidRPr="00727AF5">
        <w:rPr>
          <w:rFonts w:ascii="Times New Roman" w:eastAsia="Times New Roman" w:hAnsi="Times New Roman" w:cs="Times New Roman"/>
          <w:sz w:val="24"/>
          <w:szCs w:val="24"/>
          <w:lang w:val="ru-RU" w:eastAsia="ru-RU"/>
        </w:rPr>
        <w:t>які</w:t>
      </w:r>
      <w:proofErr w:type="spellEnd"/>
      <w:r w:rsidRPr="00727AF5">
        <w:rPr>
          <w:rFonts w:ascii="Times New Roman" w:eastAsia="Times New Roman" w:hAnsi="Times New Roman" w:cs="Times New Roman"/>
          <w:sz w:val="24"/>
          <w:szCs w:val="24"/>
          <w:lang w:val="ru-RU" w:eastAsia="ru-RU"/>
        </w:rPr>
        <w:t xml:space="preserve"> не </w:t>
      </w:r>
      <w:proofErr w:type="spellStart"/>
      <w:r w:rsidRPr="00727AF5">
        <w:rPr>
          <w:rFonts w:ascii="Times New Roman" w:eastAsia="Times New Roman" w:hAnsi="Times New Roman" w:cs="Times New Roman"/>
          <w:sz w:val="24"/>
          <w:szCs w:val="24"/>
          <w:lang w:val="ru-RU" w:eastAsia="ru-RU"/>
        </w:rPr>
        <w:t>вказані</w:t>
      </w:r>
      <w:proofErr w:type="spellEnd"/>
      <w:r w:rsidRPr="00727AF5">
        <w:rPr>
          <w:rFonts w:ascii="Times New Roman" w:eastAsia="Times New Roman" w:hAnsi="Times New Roman" w:cs="Times New Roman"/>
          <w:sz w:val="24"/>
          <w:szCs w:val="24"/>
          <w:lang w:val="ru-RU" w:eastAsia="ru-RU"/>
        </w:rPr>
        <w:t xml:space="preserve"> в </w:t>
      </w:r>
      <w:proofErr w:type="spellStart"/>
      <w:r w:rsidRPr="00727AF5">
        <w:rPr>
          <w:rFonts w:ascii="Times New Roman" w:eastAsia="Times New Roman" w:hAnsi="Times New Roman" w:cs="Times New Roman"/>
          <w:sz w:val="24"/>
          <w:szCs w:val="24"/>
          <w:lang w:val="ru-RU" w:eastAsia="ru-RU"/>
        </w:rPr>
        <w:t>положенні</w:t>
      </w:r>
      <w:proofErr w:type="spellEnd"/>
      <w:r w:rsidRPr="00727AF5">
        <w:rPr>
          <w:rFonts w:ascii="Times New Roman" w:eastAsia="Times New Roman" w:hAnsi="Times New Roman" w:cs="Times New Roman"/>
          <w:sz w:val="24"/>
          <w:szCs w:val="24"/>
          <w:lang w:val="ru-RU" w:eastAsia="ru-RU"/>
        </w:rPr>
        <w:t xml:space="preserve">, </w:t>
      </w:r>
      <w:proofErr w:type="spellStart"/>
      <w:r w:rsidRPr="00727AF5">
        <w:rPr>
          <w:rFonts w:ascii="Times New Roman" w:eastAsia="Times New Roman" w:hAnsi="Times New Roman" w:cs="Times New Roman"/>
          <w:sz w:val="24"/>
          <w:szCs w:val="24"/>
          <w:lang w:val="ru-RU" w:eastAsia="ru-RU"/>
        </w:rPr>
        <w:t>впроваджувати</w:t>
      </w:r>
      <w:proofErr w:type="spellEnd"/>
      <w:r w:rsidRPr="00727AF5">
        <w:rPr>
          <w:rFonts w:ascii="Times New Roman" w:eastAsia="Times New Roman" w:hAnsi="Times New Roman" w:cs="Times New Roman"/>
          <w:sz w:val="24"/>
          <w:szCs w:val="24"/>
          <w:lang w:val="ru-RU" w:eastAsia="ru-RU"/>
        </w:rPr>
        <w:t xml:space="preserve"> </w:t>
      </w:r>
      <w:proofErr w:type="spellStart"/>
      <w:r w:rsidRPr="00727AF5">
        <w:rPr>
          <w:rFonts w:ascii="Times New Roman" w:eastAsia="Times New Roman" w:hAnsi="Times New Roman" w:cs="Times New Roman"/>
          <w:sz w:val="24"/>
          <w:szCs w:val="24"/>
          <w:lang w:val="ru-RU" w:eastAsia="ru-RU"/>
        </w:rPr>
        <w:t>лише</w:t>
      </w:r>
      <w:proofErr w:type="spellEnd"/>
      <w:r w:rsidRPr="00727AF5">
        <w:rPr>
          <w:rFonts w:ascii="Times New Roman" w:eastAsia="Times New Roman" w:hAnsi="Times New Roman" w:cs="Times New Roman"/>
          <w:sz w:val="24"/>
          <w:szCs w:val="24"/>
          <w:lang w:val="ru-RU" w:eastAsia="ru-RU"/>
        </w:rPr>
        <w:t xml:space="preserve"> за </w:t>
      </w:r>
      <w:proofErr w:type="spellStart"/>
      <w:r w:rsidRPr="00727AF5">
        <w:rPr>
          <w:rFonts w:ascii="Times New Roman" w:eastAsia="Times New Roman" w:hAnsi="Times New Roman" w:cs="Times New Roman"/>
          <w:sz w:val="24"/>
          <w:szCs w:val="24"/>
          <w:lang w:val="ru-RU" w:eastAsia="ru-RU"/>
        </w:rPr>
        <w:t>узгодженням</w:t>
      </w:r>
      <w:proofErr w:type="spellEnd"/>
      <w:r w:rsidRPr="00727AF5">
        <w:rPr>
          <w:rFonts w:ascii="Times New Roman" w:eastAsia="Times New Roman" w:hAnsi="Times New Roman" w:cs="Times New Roman"/>
          <w:sz w:val="24"/>
          <w:szCs w:val="24"/>
          <w:lang w:val="ru-RU" w:eastAsia="ru-RU"/>
        </w:rPr>
        <w:t xml:space="preserve"> з </w:t>
      </w:r>
      <w:proofErr w:type="spellStart"/>
      <w:r w:rsidRPr="00727AF5">
        <w:rPr>
          <w:rFonts w:ascii="Times New Roman" w:eastAsia="Times New Roman" w:hAnsi="Times New Roman" w:cs="Times New Roman"/>
          <w:sz w:val="24"/>
          <w:szCs w:val="24"/>
          <w:lang w:val="ru-RU" w:eastAsia="ru-RU"/>
        </w:rPr>
        <w:t>рішенням</w:t>
      </w:r>
      <w:proofErr w:type="spellEnd"/>
      <w:r w:rsidRPr="00727AF5">
        <w:rPr>
          <w:rFonts w:ascii="Times New Roman" w:eastAsia="Times New Roman" w:hAnsi="Times New Roman" w:cs="Times New Roman"/>
          <w:sz w:val="24"/>
          <w:szCs w:val="24"/>
          <w:lang w:val="ru-RU" w:eastAsia="ru-RU"/>
        </w:rPr>
        <w:t xml:space="preserve"> </w:t>
      </w:r>
      <w:proofErr w:type="spellStart"/>
      <w:r w:rsidRPr="00727AF5">
        <w:rPr>
          <w:rFonts w:ascii="Times New Roman" w:eastAsia="Times New Roman" w:hAnsi="Times New Roman" w:cs="Times New Roman"/>
          <w:sz w:val="24"/>
          <w:szCs w:val="24"/>
          <w:lang w:val="ru-RU" w:eastAsia="ru-RU"/>
        </w:rPr>
        <w:t>Громадської</w:t>
      </w:r>
      <w:proofErr w:type="spellEnd"/>
      <w:r w:rsidRPr="00727AF5">
        <w:rPr>
          <w:rFonts w:ascii="Times New Roman" w:eastAsia="Times New Roman" w:hAnsi="Times New Roman" w:cs="Times New Roman"/>
          <w:sz w:val="24"/>
          <w:szCs w:val="24"/>
          <w:lang w:val="ru-RU" w:eastAsia="ru-RU"/>
        </w:rPr>
        <w:t xml:space="preserve"> ради.</w:t>
      </w:r>
    </w:p>
    <w:bookmarkEnd w:id="111"/>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707E0D">
        <w:rPr>
          <w:rFonts w:ascii="Times New Roman" w:eastAsia="Times New Roman" w:hAnsi="Times New Roman" w:cs="Times New Roman"/>
          <w:color w:val="000000"/>
          <w:sz w:val="24"/>
          <w:szCs w:val="24"/>
          <w:lang w:val="ru-RU" w:eastAsia="ru-RU"/>
        </w:rPr>
        <w:t>6</w:t>
      </w:r>
      <w:r>
        <w:rPr>
          <w:rFonts w:ascii="Times New Roman" w:eastAsia="Times New Roman" w:hAnsi="Times New Roman" w:cs="Times New Roman"/>
          <w:color w:val="000000"/>
          <w:sz w:val="24"/>
          <w:szCs w:val="24"/>
          <w:lang w:eastAsia="ru-RU"/>
        </w:rPr>
        <w:t xml:space="preserve">. У  засіданнях  Громадської  ради  може  брати участь з правом дорадчого   голосу  керівник  Департаменту,  його  заступник  або  інший уповноважений  представник  Департаменту.  </w:t>
      </w:r>
      <w:bookmarkStart w:id="112" w:name="o269"/>
      <w:bookmarkEnd w:id="112"/>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Pr="00707E0D">
        <w:rPr>
          <w:rFonts w:ascii="Times New Roman" w:eastAsia="Times New Roman" w:hAnsi="Times New Roman" w:cs="Times New Roman"/>
          <w:color w:val="000000"/>
          <w:sz w:val="24"/>
          <w:szCs w:val="24"/>
          <w:lang w:val="ru-RU" w:eastAsia="ru-RU"/>
        </w:rPr>
        <w:t>7</w:t>
      </w:r>
      <w:r>
        <w:rPr>
          <w:rFonts w:ascii="Times New Roman" w:eastAsia="Times New Roman" w:hAnsi="Times New Roman" w:cs="Times New Roman"/>
          <w:color w:val="000000"/>
          <w:sz w:val="24"/>
          <w:szCs w:val="24"/>
          <w:lang w:eastAsia="ru-RU"/>
        </w:rPr>
        <w:t xml:space="preserve">. За запрошенням голови Громадської ради у її засіданнях можуть брати участь інші особи. </w:t>
      </w:r>
      <w:bookmarkStart w:id="113" w:name="o270"/>
      <w:bookmarkEnd w:id="113"/>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707E0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 </w:t>
      </w:r>
      <w:bookmarkStart w:id="114" w:name="o271"/>
      <w:bookmarkEnd w:id="114"/>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707E0D">
        <w:rPr>
          <w:rFonts w:ascii="Times New Roman" w:eastAsia="Times New Roman" w:hAnsi="Times New Roman" w:cs="Times New Roman"/>
          <w:color w:val="000000"/>
          <w:sz w:val="24"/>
          <w:szCs w:val="24"/>
          <w:lang w:val="ru-RU" w:eastAsia="ru-RU"/>
        </w:rPr>
        <w:t>9</w:t>
      </w:r>
      <w:r>
        <w:rPr>
          <w:rFonts w:ascii="Times New Roman" w:eastAsia="Times New Roman" w:hAnsi="Times New Roman" w:cs="Times New Roman"/>
          <w:color w:val="000000"/>
          <w:sz w:val="24"/>
          <w:szCs w:val="24"/>
          <w:lang w:eastAsia="ru-RU"/>
        </w:rPr>
        <w:t xml:space="preserve">. Рішення Громадської ради мають рекомендаційний характер  і  є обов'язковими для розгляду Департаменту. </w:t>
      </w:r>
      <w:bookmarkStart w:id="115" w:name="o272"/>
      <w:bookmarkEnd w:id="115"/>
      <w:r>
        <w:rPr>
          <w:rFonts w:ascii="Times New Roman" w:eastAsia="Times New Roman" w:hAnsi="Times New Roman" w:cs="Times New Roman"/>
          <w:color w:val="000000"/>
          <w:sz w:val="24"/>
          <w:szCs w:val="24"/>
          <w:lang w:eastAsia="ru-RU"/>
        </w:rPr>
        <w:t xml:space="preserve">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707E0D">
        <w:rPr>
          <w:rFonts w:ascii="Times New Roman" w:eastAsia="Times New Roman" w:hAnsi="Times New Roman" w:cs="Times New Roman"/>
          <w:color w:val="000000"/>
          <w:sz w:val="24"/>
          <w:szCs w:val="24"/>
          <w:lang w:val="ru-RU" w:eastAsia="ru-RU"/>
        </w:rPr>
        <w:t>10</w:t>
      </w:r>
      <w:r>
        <w:rPr>
          <w:rFonts w:ascii="Times New Roman" w:eastAsia="Times New Roman" w:hAnsi="Times New Roman" w:cs="Times New Roman"/>
          <w:color w:val="000000"/>
          <w:sz w:val="24"/>
          <w:szCs w:val="24"/>
          <w:lang w:eastAsia="ru-RU"/>
        </w:rPr>
        <w:t xml:space="preserve">. Рішення Департаменту,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 </w:t>
      </w:r>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707E0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Інформація  про  прийняте  рішення  має  містити   відомості   про врахування пропозицій Громадської ради або причини їх відхилення. </w:t>
      </w:r>
      <w:bookmarkStart w:id="116" w:name="o273"/>
      <w:bookmarkEnd w:id="116"/>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707E0D">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eastAsia="ru-RU"/>
        </w:rPr>
        <w:t xml:space="preserve">. На  засіданні  Громадської  ради,  яке  проводиться за участю   представників   Департаменту  в   I   кварталі  кожного  року, обговорюється звіт про виконання плану її роботи за минулий рік та схвалюється підготовлений нею план на поточний рік. </w:t>
      </w:r>
      <w:bookmarkStart w:id="117" w:name="o274"/>
      <w:bookmarkEnd w:id="117"/>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707E0D">
        <w:rPr>
          <w:rFonts w:ascii="Times New Roman" w:eastAsia="Times New Roman" w:hAnsi="Times New Roman" w:cs="Times New Roman"/>
          <w:color w:val="000000"/>
          <w:sz w:val="24"/>
          <w:szCs w:val="24"/>
          <w:lang w:val="ru-RU" w:eastAsia="ru-RU"/>
        </w:rPr>
        <w:t>3</w:t>
      </w:r>
      <w:r>
        <w:rPr>
          <w:rFonts w:ascii="Times New Roman" w:eastAsia="Times New Roman" w:hAnsi="Times New Roman" w:cs="Times New Roman"/>
          <w:color w:val="000000"/>
          <w:sz w:val="24"/>
          <w:szCs w:val="24"/>
          <w:lang w:eastAsia="ru-RU"/>
        </w:rPr>
        <w:t>. Річний   план  роботи  Громадської  ради  та  звіт  про  його виконання оприлюднюються на офіційному веб-сайті органу та в інший прийнятний спосіб.</w:t>
      </w:r>
      <w:bookmarkStart w:id="118" w:name="o275"/>
      <w:bookmarkEnd w:id="118"/>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707E0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bookmarkStart w:id="119" w:name="o276"/>
      <w:bookmarkEnd w:id="119"/>
      <w:r>
        <w:rPr>
          <w:rFonts w:ascii="Times New Roman" w:eastAsia="Times New Roman" w:hAnsi="Times New Roman" w:cs="Times New Roman"/>
          <w:color w:val="000000"/>
          <w:sz w:val="24"/>
          <w:szCs w:val="24"/>
          <w:lang w:eastAsia="ru-RU"/>
        </w:rPr>
        <w:t>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органу в рубриці "Громадська рада".</w:t>
      </w:r>
      <w:bookmarkStart w:id="120" w:name="o277"/>
      <w:bookmarkStart w:id="121" w:name="o278"/>
      <w:bookmarkEnd w:id="120"/>
      <w:bookmarkEnd w:id="121"/>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707E0D">
        <w:rPr>
          <w:rFonts w:ascii="Times New Roman" w:eastAsia="Times New Roman" w:hAnsi="Times New Roman" w:cs="Times New Roman"/>
          <w:color w:val="000000"/>
          <w:sz w:val="24"/>
          <w:szCs w:val="24"/>
          <w:lang w:val="ru-RU" w:eastAsia="ru-RU"/>
        </w:rPr>
        <w:t>5</w:t>
      </w:r>
      <w:r>
        <w:rPr>
          <w:rFonts w:ascii="Times New Roman" w:eastAsia="Times New Roman" w:hAnsi="Times New Roman" w:cs="Times New Roman"/>
          <w:color w:val="000000"/>
          <w:sz w:val="24"/>
          <w:szCs w:val="24"/>
          <w:lang w:eastAsia="ru-RU"/>
        </w:rPr>
        <w:t xml:space="preserve">.Забезпечення секретаріату Громадської  ради  приміщенням, засобами зв'язку,  створення умов для роботи ради та проведення її засідань здійснює Департамент. </w:t>
      </w:r>
      <w:bookmarkStart w:id="122" w:name="o279"/>
      <w:bookmarkEnd w:id="122"/>
    </w:p>
    <w:p w:rsidR="00707E0D" w:rsidRDefault="00707E0D" w:rsidP="0070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707E0D">
        <w:rPr>
          <w:rFonts w:ascii="Times New Roman" w:eastAsia="Times New Roman" w:hAnsi="Times New Roman" w:cs="Times New Roman"/>
          <w:color w:val="000000"/>
          <w:sz w:val="24"/>
          <w:szCs w:val="24"/>
          <w:lang w:val="ru-RU" w:eastAsia="ru-RU"/>
        </w:rPr>
        <w:t>6</w:t>
      </w:r>
      <w:r>
        <w:rPr>
          <w:rFonts w:ascii="Times New Roman" w:eastAsia="Times New Roman" w:hAnsi="Times New Roman" w:cs="Times New Roman"/>
          <w:color w:val="000000"/>
          <w:sz w:val="24"/>
          <w:szCs w:val="24"/>
          <w:lang w:eastAsia="ru-RU"/>
        </w:rPr>
        <w:t xml:space="preserve">. Громадська рада має бланк із своїм найменуванням.  </w:t>
      </w:r>
    </w:p>
    <w:p w:rsidR="00707E0D" w:rsidRDefault="00707E0D" w:rsidP="00707E0D">
      <w:pPr>
        <w:spacing w:after="0" w:line="240" w:lineRule="auto"/>
        <w:rPr>
          <w:rFonts w:ascii="Times New Roman" w:hAnsi="Times New Roman" w:cs="Times New Roman"/>
          <w:color w:val="000000"/>
          <w:sz w:val="24"/>
          <w:szCs w:val="24"/>
        </w:rPr>
      </w:pPr>
    </w:p>
    <w:p w:rsidR="00707E0D" w:rsidRDefault="00707E0D"/>
    <w:sectPr w:rsidR="00707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0DC6E98"/>
    <w:lvl w:ilvl="0" w:tplc="639E06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92"/>
    <w:rsid w:val="000F1390"/>
    <w:rsid w:val="00537592"/>
    <w:rsid w:val="00707E0D"/>
    <w:rsid w:val="00727AF5"/>
    <w:rsid w:val="00872D65"/>
    <w:rsid w:val="0095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DA25"/>
  <w15:chartTrackingRefBased/>
  <w15:docId w15:val="{C9651A07-D140-45CB-AC65-59EDEDCD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92"/>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5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37592"/>
    <w:rPr>
      <w:b/>
      <w:bCs/>
    </w:rPr>
  </w:style>
  <w:style w:type="character" w:styleId="a5">
    <w:name w:val="Hyperlink"/>
    <w:basedOn w:val="a0"/>
    <w:uiPriority w:val="99"/>
    <w:semiHidden/>
    <w:unhideWhenUsed/>
    <w:rsid w:val="00537592"/>
    <w:rPr>
      <w:color w:val="0000FF"/>
      <w:u w:val="single"/>
    </w:rPr>
  </w:style>
  <w:style w:type="paragraph" w:styleId="a6">
    <w:name w:val="Balloon Text"/>
    <w:basedOn w:val="a"/>
    <w:link w:val="a7"/>
    <w:uiPriority w:val="99"/>
    <w:semiHidden/>
    <w:unhideWhenUsed/>
    <w:rsid w:val="005375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37592"/>
    <w:rPr>
      <w:rFonts w:ascii="Segoe UI" w:hAnsi="Segoe UI" w:cs="Segoe UI"/>
      <w:sz w:val="18"/>
      <w:szCs w:val="18"/>
      <w:lang w:val="uk-UA"/>
    </w:rPr>
  </w:style>
  <w:style w:type="table" w:styleId="a8">
    <w:name w:val="Table Grid"/>
    <w:basedOn w:val="a1"/>
    <w:uiPriority w:val="59"/>
    <w:rsid w:val="00707E0D"/>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07E0D"/>
    <w:pPr>
      <w:ind w:left="720"/>
      <w:contextualSpacing/>
    </w:pPr>
    <w:rPr>
      <w:rFonts w:ascii="Calibri" w:eastAsia="Calibri" w:hAnsi="Calibri" w:cs="SimSu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9</Pages>
  <Words>4017</Words>
  <Characters>22899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2018-12-03T09:32:00Z</cp:lastPrinted>
  <dcterms:created xsi:type="dcterms:W3CDTF">2018-12-03T09:23:00Z</dcterms:created>
  <dcterms:modified xsi:type="dcterms:W3CDTF">2018-12-13T11:37:00Z</dcterms:modified>
</cp:coreProperties>
</file>